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348A" w:rsidRDefault="00C9348A" w:rsidP="00661A3C">
      <w:pPr>
        <w:pStyle w:val="PlainText"/>
        <w:spacing w:line="480" w:lineRule="exact"/>
        <w:jc w:val="center"/>
        <w:rPr>
          <w:rFonts w:hAnsi="宋体" w:cs="宋体"/>
          <w:sz w:val="28"/>
          <w:szCs w:val="28"/>
        </w:rPr>
      </w:pPr>
    </w:p>
    <w:p w:rsidR="00C9348A" w:rsidRPr="00661A3C" w:rsidRDefault="00C9348A" w:rsidP="00661A3C">
      <w:pPr>
        <w:pStyle w:val="PlainText"/>
        <w:spacing w:line="480" w:lineRule="exact"/>
        <w:jc w:val="center"/>
        <w:rPr>
          <w:rFonts w:ascii="黑体" w:eastAsia="黑体" w:hAnsi="黑体" w:cs="宋体"/>
          <w:b/>
          <w:sz w:val="44"/>
          <w:szCs w:val="44"/>
        </w:rPr>
      </w:pPr>
      <w:r w:rsidRPr="00661A3C">
        <w:rPr>
          <w:rFonts w:ascii="黑体" w:eastAsia="黑体" w:hAnsi="黑体" w:cs="宋体" w:hint="eastAsia"/>
          <w:b/>
          <w:sz w:val="44"/>
          <w:szCs w:val="44"/>
        </w:rPr>
        <w:t>旅游规划编制与实施办法</w:t>
      </w:r>
    </w:p>
    <w:p w:rsidR="00C9348A" w:rsidRPr="00661A3C" w:rsidRDefault="00C9348A" w:rsidP="00661A3C">
      <w:pPr>
        <w:pStyle w:val="PlainText"/>
        <w:spacing w:line="480" w:lineRule="exact"/>
        <w:jc w:val="center"/>
        <w:rPr>
          <w:rFonts w:hAnsi="宋体" w:cs="宋体"/>
          <w:b/>
          <w:sz w:val="28"/>
          <w:szCs w:val="28"/>
        </w:rPr>
      </w:pPr>
      <w:r>
        <w:rPr>
          <w:rFonts w:hAnsi="宋体" w:cs="宋体" w:hint="eastAsia"/>
          <w:b/>
          <w:sz w:val="28"/>
          <w:szCs w:val="28"/>
        </w:rPr>
        <w:t>（</w:t>
      </w:r>
      <w:r w:rsidRPr="00925C24">
        <w:rPr>
          <w:rFonts w:hAnsi="宋体" w:cs="宋体" w:hint="eastAsia"/>
          <w:b/>
          <w:color w:val="FF0000"/>
          <w:sz w:val="28"/>
          <w:szCs w:val="28"/>
        </w:rPr>
        <w:t>以前仅对</w:t>
      </w:r>
      <w:r>
        <w:rPr>
          <w:rFonts w:hAnsi="宋体" w:cs="宋体" w:hint="eastAsia"/>
          <w:b/>
          <w:color w:val="FF0000"/>
          <w:sz w:val="28"/>
          <w:szCs w:val="28"/>
        </w:rPr>
        <w:t>旅游</w:t>
      </w:r>
      <w:r w:rsidRPr="00925C24">
        <w:rPr>
          <w:rFonts w:hAnsi="宋体" w:cs="宋体" w:hint="eastAsia"/>
          <w:b/>
          <w:color w:val="FF0000"/>
          <w:sz w:val="28"/>
          <w:szCs w:val="28"/>
        </w:rPr>
        <w:t>发展规划出台有</w:t>
      </w:r>
      <w:r w:rsidRPr="00925C24">
        <w:rPr>
          <w:rFonts w:hAnsi="宋体" w:cs="宋体" w:hint="eastAsia"/>
          <w:color w:val="FF0000"/>
          <w:sz w:val="28"/>
          <w:szCs w:val="28"/>
        </w:rPr>
        <w:t>《旅游发展规划管理办法》</w:t>
      </w:r>
      <w:r>
        <w:rPr>
          <w:rFonts w:hAnsi="宋体" w:cs="宋体" w:hint="eastAsia"/>
          <w:color w:val="FF0000"/>
          <w:sz w:val="28"/>
          <w:szCs w:val="28"/>
        </w:rPr>
        <w:t>（</w:t>
      </w:r>
      <w:r w:rsidRPr="00925C24">
        <w:rPr>
          <w:rFonts w:hAnsi="宋体" w:cs="宋体"/>
          <w:color w:val="FF0000"/>
          <w:sz w:val="28"/>
          <w:szCs w:val="28"/>
        </w:rPr>
        <w:t>2000</w:t>
      </w:r>
      <w:r w:rsidRPr="00925C24">
        <w:rPr>
          <w:rFonts w:hAnsi="宋体" w:cs="宋体" w:hint="eastAsia"/>
          <w:color w:val="FF0000"/>
          <w:sz w:val="28"/>
          <w:szCs w:val="28"/>
        </w:rPr>
        <w:t>年</w:t>
      </w:r>
      <w:r>
        <w:rPr>
          <w:rFonts w:hAnsi="宋体" w:cs="宋体" w:hint="eastAsia"/>
          <w:color w:val="FF0000"/>
          <w:sz w:val="28"/>
          <w:szCs w:val="28"/>
        </w:rPr>
        <w:t>）</w:t>
      </w:r>
      <w:r>
        <w:rPr>
          <w:rFonts w:hAnsi="宋体" w:cs="宋体" w:hint="eastAsia"/>
          <w:b/>
          <w:sz w:val="28"/>
          <w:szCs w:val="28"/>
        </w:rPr>
        <w:t>）</w:t>
      </w:r>
    </w:p>
    <w:p w:rsidR="00C9348A" w:rsidRPr="00661A3C" w:rsidRDefault="00C9348A" w:rsidP="00661A3C">
      <w:pPr>
        <w:pStyle w:val="PlainText"/>
        <w:spacing w:line="480" w:lineRule="exact"/>
        <w:jc w:val="center"/>
        <w:rPr>
          <w:rFonts w:ascii="黑体" w:eastAsia="黑体" w:hAnsi="黑体" w:cs="宋体"/>
          <w:b/>
          <w:sz w:val="30"/>
          <w:szCs w:val="30"/>
        </w:rPr>
      </w:pPr>
      <w:r w:rsidRPr="00661A3C">
        <w:rPr>
          <w:rFonts w:ascii="黑体" w:eastAsia="黑体" w:hAnsi="黑体" w:cs="宋体" w:hint="eastAsia"/>
          <w:b/>
          <w:sz w:val="30"/>
          <w:szCs w:val="30"/>
        </w:rPr>
        <w:t>第一章</w:t>
      </w:r>
      <w:r w:rsidRPr="00661A3C">
        <w:rPr>
          <w:rFonts w:ascii="黑体" w:eastAsia="黑体" w:hAnsi="黑体" w:cs="宋体"/>
          <w:b/>
          <w:sz w:val="30"/>
          <w:szCs w:val="30"/>
        </w:rPr>
        <w:t xml:space="preserve">  </w:t>
      </w:r>
      <w:r w:rsidRPr="00661A3C">
        <w:rPr>
          <w:rFonts w:ascii="黑体" w:eastAsia="黑体" w:hAnsi="黑体" w:cs="宋体" w:hint="eastAsia"/>
          <w:b/>
          <w:sz w:val="30"/>
          <w:szCs w:val="30"/>
        </w:rPr>
        <w:t>总</w:t>
      </w:r>
      <w:r w:rsidRPr="00661A3C">
        <w:rPr>
          <w:rFonts w:ascii="黑体" w:eastAsia="黑体" w:hAnsi="黑体" w:cs="宋体"/>
          <w:b/>
          <w:sz w:val="30"/>
          <w:szCs w:val="30"/>
        </w:rPr>
        <w:t xml:space="preserve">  </w:t>
      </w:r>
      <w:r w:rsidRPr="00661A3C">
        <w:rPr>
          <w:rFonts w:ascii="黑体" w:eastAsia="黑体" w:hAnsi="黑体" w:cs="宋体" w:hint="eastAsia"/>
          <w:b/>
          <w:sz w:val="30"/>
          <w:szCs w:val="30"/>
        </w:rPr>
        <w:t>则</w:t>
      </w:r>
    </w:p>
    <w:p w:rsidR="00C9348A" w:rsidRDefault="00C9348A" w:rsidP="00661A3C">
      <w:pPr>
        <w:pStyle w:val="PlainText"/>
        <w:spacing w:line="480" w:lineRule="exact"/>
        <w:rPr>
          <w:rFonts w:hAnsi="宋体" w:cs="宋体"/>
          <w:sz w:val="28"/>
          <w:szCs w:val="28"/>
        </w:rPr>
      </w:pPr>
    </w:p>
    <w:p w:rsidR="00C9348A" w:rsidRDefault="00C9348A" w:rsidP="00AB0030">
      <w:pPr>
        <w:pStyle w:val="PlainText"/>
        <w:spacing w:line="480" w:lineRule="exact"/>
        <w:ind w:firstLineChars="200" w:firstLine="31680"/>
        <w:rPr>
          <w:rFonts w:hAnsi="宋体" w:cs="宋体"/>
          <w:sz w:val="28"/>
          <w:szCs w:val="28"/>
        </w:rPr>
      </w:pPr>
      <w:r w:rsidRPr="00783536">
        <w:rPr>
          <w:rFonts w:hAnsi="宋体" w:cs="宋体" w:hint="eastAsia"/>
          <w:b/>
          <w:sz w:val="28"/>
          <w:szCs w:val="28"/>
        </w:rPr>
        <w:t>第一条</w:t>
      </w:r>
      <w:r>
        <w:rPr>
          <w:rFonts w:hAnsi="宋体" w:cs="宋体" w:hint="eastAsia"/>
          <w:sz w:val="28"/>
          <w:szCs w:val="28"/>
        </w:rPr>
        <w:t xml:space="preserve">　为提高旅游规划水平，促进旅游业持续健康发展，（</w:t>
      </w:r>
      <w:r w:rsidRPr="003C28C3">
        <w:rPr>
          <w:rFonts w:hAnsi="宋体" w:cs="宋体" w:hint="eastAsia"/>
          <w:color w:val="FF0000"/>
          <w:sz w:val="28"/>
          <w:szCs w:val="28"/>
        </w:rPr>
        <w:t>目的和意义或作用</w:t>
      </w:r>
      <w:r>
        <w:rPr>
          <w:rFonts w:hAnsi="宋体" w:cs="宋体" w:hint="eastAsia"/>
          <w:sz w:val="28"/>
          <w:szCs w:val="28"/>
        </w:rPr>
        <w:t>）根据《中华人民共和国旅游法》</w:t>
      </w:r>
      <w:r w:rsidRPr="00371CAE">
        <w:rPr>
          <w:rFonts w:hAnsi="宋体" w:cs="宋体" w:hint="eastAsia"/>
          <w:sz w:val="28"/>
          <w:szCs w:val="28"/>
        </w:rPr>
        <w:t>，</w:t>
      </w:r>
      <w:r>
        <w:rPr>
          <w:rFonts w:hAnsi="宋体" w:cs="宋体" w:hint="eastAsia"/>
          <w:sz w:val="28"/>
          <w:szCs w:val="28"/>
        </w:rPr>
        <w:t>（</w:t>
      </w:r>
      <w:r w:rsidRPr="003C28C3">
        <w:rPr>
          <w:rFonts w:hAnsi="宋体" w:cs="宋体" w:hint="eastAsia"/>
          <w:color w:val="FF0000"/>
          <w:sz w:val="28"/>
          <w:szCs w:val="28"/>
        </w:rPr>
        <w:t>主要依据</w:t>
      </w:r>
      <w:r>
        <w:rPr>
          <w:rFonts w:hAnsi="宋体" w:cs="宋体" w:hint="eastAsia"/>
          <w:sz w:val="28"/>
          <w:szCs w:val="28"/>
        </w:rPr>
        <w:t>）制定</w:t>
      </w:r>
      <w:r w:rsidRPr="00371CAE">
        <w:rPr>
          <w:rFonts w:hAnsi="宋体" w:cs="宋体" w:hint="eastAsia"/>
          <w:sz w:val="28"/>
          <w:szCs w:val="28"/>
        </w:rPr>
        <w:t>本办法。</w:t>
      </w:r>
      <w:r w:rsidRPr="00371CAE">
        <w:rPr>
          <w:rFonts w:hAnsi="宋体" w:cs="宋体"/>
          <w:sz w:val="28"/>
          <w:szCs w:val="28"/>
        </w:rPr>
        <w:t xml:space="preserve"> </w:t>
      </w:r>
    </w:p>
    <w:p w:rsidR="00C9348A" w:rsidRPr="00371CAE" w:rsidRDefault="00C9348A" w:rsidP="00AB0030">
      <w:pPr>
        <w:pStyle w:val="PlainText"/>
        <w:spacing w:line="480" w:lineRule="exact"/>
        <w:ind w:firstLineChars="200" w:firstLine="31680"/>
        <w:rPr>
          <w:rFonts w:hAnsi="宋体" w:cs="宋体"/>
          <w:sz w:val="28"/>
          <w:szCs w:val="28"/>
        </w:rPr>
      </w:pPr>
      <w:r w:rsidRPr="00783536">
        <w:rPr>
          <w:rFonts w:hAnsi="宋体" w:cs="宋体" w:hint="eastAsia"/>
          <w:b/>
          <w:sz w:val="28"/>
          <w:szCs w:val="28"/>
        </w:rPr>
        <w:t>第二条</w:t>
      </w:r>
      <w:r>
        <w:rPr>
          <w:rFonts w:hAnsi="宋体" w:cs="宋体" w:hint="eastAsia"/>
          <w:sz w:val="28"/>
          <w:szCs w:val="28"/>
        </w:rPr>
        <w:t xml:space="preserve">　各级旅游主管部门根据法律法规赋予的职责，或根据同级人民政府的要求编制、评审、实施、评估旅游规划，（</w:t>
      </w:r>
      <w:r w:rsidRPr="003C28C3">
        <w:rPr>
          <w:rFonts w:hAnsi="宋体" w:cs="宋体" w:hint="eastAsia"/>
          <w:color w:val="FF0000"/>
          <w:sz w:val="28"/>
          <w:szCs w:val="28"/>
        </w:rPr>
        <w:t>具体的目的和作用</w:t>
      </w:r>
      <w:r>
        <w:rPr>
          <w:rFonts w:hAnsi="宋体" w:cs="宋体" w:hint="eastAsia"/>
          <w:sz w:val="28"/>
          <w:szCs w:val="28"/>
        </w:rPr>
        <w:t>）适用本办法。</w:t>
      </w:r>
      <w:r w:rsidRPr="00371CAE">
        <w:rPr>
          <w:rFonts w:hAnsi="宋体" w:cs="宋体"/>
          <w:sz w:val="28"/>
          <w:szCs w:val="28"/>
        </w:rPr>
        <w:t xml:space="preserve">   </w:t>
      </w:r>
    </w:p>
    <w:p w:rsidR="00C9348A" w:rsidRPr="00371CAE" w:rsidRDefault="00C9348A" w:rsidP="00661A3C">
      <w:pPr>
        <w:pStyle w:val="PlainText"/>
        <w:spacing w:line="480" w:lineRule="exac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第三条</w:t>
      </w:r>
      <w:r w:rsidRPr="00371CAE">
        <w:rPr>
          <w:rFonts w:hAnsi="宋体" w:cs="宋体"/>
          <w:sz w:val="28"/>
          <w:szCs w:val="28"/>
        </w:rPr>
        <w:t xml:space="preserve">  </w:t>
      </w:r>
      <w:r w:rsidRPr="00371CAE">
        <w:rPr>
          <w:rFonts w:hAnsi="宋体" w:cs="宋体" w:hint="eastAsia"/>
          <w:sz w:val="28"/>
          <w:szCs w:val="28"/>
        </w:rPr>
        <w:t>本办法所称旅游规划，包括旅游发展规划和旅游专项规划。</w:t>
      </w:r>
    </w:p>
    <w:p w:rsidR="00C9348A" w:rsidRPr="00371CAE" w:rsidRDefault="00C9348A" w:rsidP="00661A3C">
      <w:pPr>
        <w:pStyle w:val="PlainText"/>
        <w:spacing w:line="480" w:lineRule="exac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旅游发展规划</w:t>
      </w:r>
      <w:r>
        <w:rPr>
          <w:rFonts w:hAnsi="宋体" w:cs="宋体" w:hint="eastAsia"/>
          <w:sz w:val="28"/>
          <w:szCs w:val="28"/>
        </w:rPr>
        <w:t>（</w:t>
      </w:r>
      <w:r w:rsidRPr="004D377E">
        <w:rPr>
          <w:rFonts w:hAnsi="宋体" w:cs="宋体" w:hint="eastAsia"/>
          <w:color w:val="FF0000"/>
          <w:sz w:val="28"/>
          <w:szCs w:val="28"/>
        </w:rPr>
        <w:t>定义或概念</w:t>
      </w:r>
      <w:r>
        <w:rPr>
          <w:rFonts w:hAnsi="宋体" w:cs="宋体" w:hint="eastAsia"/>
          <w:sz w:val="28"/>
          <w:szCs w:val="28"/>
        </w:rPr>
        <w:t>）</w:t>
      </w:r>
      <w:r w:rsidRPr="00371CAE">
        <w:rPr>
          <w:rFonts w:hAnsi="宋体" w:cs="宋体" w:hint="eastAsia"/>
          <w:sz w:val="28"/>
          <w:szCs w:val="28"/>
        </w:rPr>
        <w:t>是对一定区域在一定时期内发展旅游业的总体部署与安排，分为全国旅游发展规划、地方旅游发展规划和跨区域旅游发展规划。</w:t>
      </w:r>
      <w:r>
        <w:rPr>
          <w:rFonts w:hAnsi="宋体" w:cs="宋体" w:hint="eastAsia"/>
          <w:sz w:val="28"/>
          <w:szCs w:val="28"/>
        </w:rPr>
        <w:t>（</w:t>
      </w:r>
      <w:r w:rsidRPr="004A4000">
        <w:rPr>
          <w:rFonts w:hAnsi="宋体" w:cs="宋体" w:hint="eastAsia"/>
          <w:color w:val="FF0000"/>
          <w:sz w:val="28"/>
          <w:szCs w:val="28"/>
        </w:rPr>
        <w:t>分为三大类，根据行政区域划分，便于取得基础资料和规范的相关数据，便于比较。</w:t>
      </w:r>
      <w:r>
        <w:rPr>
          <w:rFonts w:hAnsi="宋体" w:cs="宋体" w:hint="eastAsia"/>
          <w:sz w:val="28"/>
          <w:szCs w:val="28"/>
        </w:rPr>
        <w:t>）</w:t>
      </w:r>
    </w:p>
    <w:p w:rsidR="00C9348A" w:rsidRPr="00371CAE" w:rsidRDefault="00C9348A" w:rsidP="00ED63FA">
      <w:pPr>
        <w:pStyle w:val="PlainText"/>
        <w:spacing w:line="480" w:lineRule="exac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旅游专项规划</w:t>
      </w:r>
      <w:r>
        <w:rPr>
          <w:rFonts w:hAnsi="宋体" w:cs="宋体" w:hint="eastAsia"/>
          <w:sz w:val="28"/>
          <w:szCs w:val="28"/>
        </w:rPr>
        <w:t>（</w:t>
      </w:r>
      <w:r w:rsidRPr="004D377E">
        <w:rPr>
          <w:rFonts w:hAnsi="宋体" w:cs="宋体" w:hint="eastAsia"/>
          <w:color w:val="FF0000"/>
          <w:sz w:val="28"/>
          <w:szCs w:val="28"/>
        </w:rPr>
        <w:t>定义或概念</w:t>
      </w:r>
      <w:r>
        <w:rPr>
          <w:rFonts w:hAnsi="宋体" w:cs="宋体" w:hint="eastAsia"/>
          <w:sz w:val="28"/>
          <w:szCs w:val="28"/>
        </w:rPr>
        <w:t>）</w:t>
      </w:r>
      <w:r w:rsidRPr="00371CAE">
        <w:rPr>
          <w:rFonts w:hAnsi="宋体" w:cs="宋体" w:hint="eastAsia"/>
          <w:sz w:val="28"/>
          <w:szCs w:val="28"/>
        </w:rPr>
        <w:t>是根据旅游发展规划，在开发利用重点旅游资源时，对特定区域内旅游项目、设施和服务功能配套提出的专门要求。旅游专项规划</w:t>
      </w:r>
      <w:r>
        <w:rPr>
          <w:rFonts w:hAnsi="宋体" w:cs="宋体" w:hint="eastAsia"/>
          <w:sz w:val="28"/>
          <w:szCs w:val="28"/>
        </w:rPr>
        <w:t>（</w:t>
      </w:r>
      <w:r w:rsidRPr="004A4000">
        <w:rPr>
          <w:rFonts w:hAnsi="宋体" w:cs="宋体" w:hint="eastAsia"/>
          <w:color w:val="FF0000"/>
          <w:sz w:val="28"/>
          <w:szCs w:val="28"/>
        </w:rPr>
        <w:t>分类</w:t>
      </w:r>
      <w:r>
        <w:rPr>
          <w:rFonts w:hAnsi="宋体" w:cs="宋体" w:hint="eastAsia"/>
          <w:color w:val="FF0000"/>
          <w:sz w:val="28"/>
          <w:szCs w:val="28"/>
        </w:rPr>
        <w:t>）</w:t>
      </w:r>
      <w:r w:rsidRPr="00371CAE">
        <w:rPr>
          <w:rFonts w:hAnsi="宋体" w:cs="宋体" w:hint="eastAsia"/>
          <w:sz w:val="28"/>
          <w:szCs w:val="28"/>
        </w:rPr>
        <w:t>可以分为旅游区规划、旅游项目规划、旅游要素规划、旅游产品规划等。</w:t>
      </w:r>
    </w:p>
    <w:p w:rsidR="00C9348A" w:rsidRPr="00371CAE" w:rsidRDefault="00C9348A" w:rsidP="00ED63FA">
      <w:pPr>
        <w:pStyle w:val="PlainText"/>
        <w:spacing w:line="480" w:lineRule="exac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第四条</w:t>
      </w:r>
      <w:r w:rsidRPr="00371CAE">
        <w:rPr>
          <w:rFonts w:hAnsi="宋体" w:cs="宋体"/>
          <w:sz w:val="28"/>
          <w:szCs w:val="28"/>
        </w:rPr>
        <w:t xml:space="preserve">  </w:t>
      </w:r>
      <w:r w:rsidRPr="00371CAE">
        <w:rPr>
          <w:rFonts w:hAnsi="宋体" w:cs="宋体" w:hint="eastAsia"/>
          <w:sz w:val="28"/>
          <w:szCs w:val="28"/>
        </w:rPr>
        <w:t>编制旅游规划应当遵循社会效益、经济效益、生态效益才</w:t>
      </w:r>
      <w:r>
        <w:rPr>
          <w:rFonts w:hAnsi="宋体" w:cs="宋体" w:hint="eastAsia"/>
          <w:sz w:val="28"/>
          <w:szCs w:val="28"/>
        </w:rPr>
        <w:t>相</w:t>
      </w:r>
      <w:r w:rsidRPr="00371CAE">
        <w:rPr>
          <w:rFonts w:hAnsi="宋体" w:cs="宋体" w:hint="eastAsia"/>
          <w:sz w:val="28"/>
          <w:szCs w:val="28"/>
        </w:rPr>
        <w:t>统一的原则，</w:t>
      </w:r>
      <w:r>
        <w:rPr>
          <w:rFonts w:hAnsi="宋体" w:cs="宋体" w:hint="eastAsia"/>
          <w:sz w:val="28"/>
          <w:szCs w:val="28"/>
        </w:rPr>
        <w:t>（</w:t>
      </w:r>
      <w:r w:rsidRPr="00007E7E">
        <w:rPr>
          <w:rFonts w:hAnsi="宋体" w:cs="宋体" w:hint="eastAsia"/>
          <w:color w:val="FF0000"/>
          <w:sz w:val="28"/>
          <w:szCs w:val="28"/>
        </w:rPr>
        <w:t>三大效益同步增长，而不是此消彼长</w:t>
      </w:r>
      <w:r>
        <w:rPr>
          <w:rFonts w:hAnsi="宋体" w:cs="宋体" w:hint="eastAsia"/>
          <w:sz w:val="28"/>
          <w:szCs w:val="28"/>
        </w:rPr>
        <w:t>）</w:t>
      </w:r>
      <w:r w:rsidRPr="00371CAE">
        <w:rPr>
          <w:rFonts w:hAnsi="宋体" w:cs="宋体" w:hint="eastAsia"/>
          <w:sz w:val="28"/>
          <w:szCs w:val="28"/>
        </w:rPr>
        <w:t>坚持以人为本</w:t>
      </w:r>
      <w:r>
        <w:rPr>
          <w:rFonts w:hAnsi="宋体" w:cs="宋体" w:hint="eastAsia"/>
          <w:sz w:val="28"/>
          <w:szCs w:val="28"/>
        </w:rPr>
        <w:t>（</w:t>
      </w:r>
      <w:r w:rsidRPr="003B0BB9">
        <w:rPr>
          <w:rFonts w:hAnsi="宋体" w:cs="宋体" w:hint="eastAsia"/>
          <w:color w:val="FF0000"/>
          <w:sz w:val="28"/>
          <w:szCs w:val="28"/>
        </w:rPr>
        <w:t>人的利益优先</w:t>
      </w:r>
      <w:r>
        <w:rPr>
          <w:rFonts w:hAnsi="宋体" w:cs="宋体" w:hint="eastAsia"/>
          <w:sz w:val="28"/>
          <w:szCs w:val="28"/>
        </w:rPr>
        <w:t>）</w:t>
      </w:r>
      <w:r w:rsidRPr="00371CAE">
        <w:rPr>
          <w:rFonts w:hAnsi="宋体" w:cs="宋体" w:hint="eastAsia"/>
          <w:sz w:val="28"/>
          <w:szCs w:val="28"/>
        </w:rPr>
        <w:t>、统筹协调</w:t>
      </w:r>
      <w:r>
        <w:rPr>
          <w:rFonts w:hAnsi="宋体" w:cs="宋体" w:hint="eastAsia"/>
          <w:sz w:val="28"/>
          <w:szCs w:val="28"/>
        </w:rPr>
        <w:t>（</w:t>
      </w:r>
      <w:r>
        <w:rPr>
          <w:rFonts w:hAnsi="宋体" w:cs="宋体" w:hint="eastAsia"/>
          <w:color w:val="FF0000"/>
          <w:sz w:val="28"/>
          <w:szCs w:val="28"/>
        </w:rPr>
        <w:t>考虑方方面面，如：与国民经济发展，体现</w:t>
      </w:r>
      <w:r w:rsidRPr="00007E7E">
        <w:rPr>
          <w:rFonts w:hAnsi="宋体" w:cs="宋体" w:hint="eastAsia"/>
          <w:color w:val="FF0000"/>
          <w:sz w:val="28"/>
          <w:szCs w:val="28"/>
        </w:rPr>
        <w:t>在指标上的协调；与其它行业，体现在产业融合</w:t>
      </w:r>
      <w:r>
        <w:rPr>
          <w:rFonts w:hAnsi="宋体" w:cs="宋体" w:hint="eastAsia"/>
          <w:color w:val="FF0000"/>
          <w:sz w:val="28"/>
          <w:szCs w:val="28"/>
        </w:rPr>
        <w:t>、联动</w:t>
      </w:r>
      <w:r w:rsidRPr="00007E7E">
        <w:rPr>
          <w:rFonts w:hAnsi="宋体" w:cs="宋体" w:hint="eastAsia"/>
          <w:color w:val="FF0000"/>
          <w:sz w:val="28"/>
          <w:szCs w:val="28"/>
        </w:rPr>
        <w:t>等方面</w:t>
      </w:r>
      <w:r>
        <w:rPr>
          <w:rFonts w:hAnsi="宋体" w:cs="宋体" w:hint="eastAsia"/>
          <w:color w:val="FF0000"/>
          <w:sz w:val="28"/>
          <w:szCs w:val="28"/>
        </w:rPr>
        <w:t>协调；与本身六要素的协调</w:t>
      </w:r>
      <w:r>
        <w:rPr>
          <w:rFonts w:hAnsi="宋体" w:cs="宋体" w:hint="eastAsia"/>
          <w:sz w:val="28"/>
          <w:szCs w:val="28"/>
        </w:rPr>
        <w:t>）</w:t>
      </w:r>
      <w:r w:rsidRPr="00371CAE">
        <w:rPr>
          <w:rFonts w:hAnsi="宋体" w:cs="宋体" w:hint="eastAsia"/>
          <w:sz w:val="28"/>
          <w:szCs w:val="28"/>
        </w:rPr>
        <w:t>、区域协同</w:t>
      </w:r>
      <w:r>
        <w:rPr>
          <w:rFonts w:hAnsi="宋体" w:cs="宋体" w:hint="eastAsia"/>
          <w:sz w:val="28"/>
          <w:szCs w:val="28"/>
        </w:rPr>
        <w:t>（</w:t>
      </w:r>
      <w:r w:rsidRPr="007F6380">
        <w:rPr>
          <w:rFonts w:hAnsi="宋体" w:cs="宋体" w:hint="eastAsia"/>
          <w:color w:val="FF0000"/>
          <w:sz w:val="28"/>
          <w:szCs w:val="28"/>
        </w:rPr>
        <w:t>区域旅游协同发展</w:t>
      </w:r>
      <w:r>
        <w:rPr>
          <w:rFonts w:hAnsi="宋体" w:cs="宋体" w:hint="eastAsia"/>
          <w:color w:val="FF0000"/>
          <w:sz w:val="28"/>
          <w:szCs w:val="28"/>
        </w:rPr>
        <w:t>）</w:t>
      </w:r>
      <w:r w:rsidRPr="00371CAE">
        <w:rPr>
          <w:rFonts w:hAnsi="宋体" w:cs="宋体" w:hint="eastAsia"/>
          <w:sz w:val="28"/>
          <w:szCs w:val="28"/>
        </w:rPr>
        <w:t>、可持续发展</w:t>
      </w:r>
      <w:r>
        <w:rPr>
          <w:rFonts w:hAnsi="宋体" w:cs="宋体" w:hint="eastAsia"/>
          <w:sz w:val="28"/>
          <w:szCs w:val="28"/>
        </w:rPr>
        <w:t>（</w:t>
      </w:r>
      <w:r w:rsidRPr="007F6380">
        <w:rPr>
          <w:rFonts w:hAnsi="宋体" w:cs="宋体" w:hint="eastAsia"/>
          <w:color w:val="FF0000"/>
          <w:sz w:val="28"/>
          <w:szCs w:val="28"/>
        </w:rPr>
        <w:t>能满足当代人的需要，又不对后代人满足其需要的能力构成危害的发展；</w:t>
      </w:r>
      <w:r>
        <w:rPr>
          <w:rFonts w:hAnsi="宋体" w:cs="宋体" w:hint="eastAsia"/>
          <w:color w:val="FF0000"/>
          <w:sz w:val="28"/>
          <w:szCs w:val="28"/>
        </w:rPr>
        <w:t>涵盖三大方面：</w:t>
      </w:r>
      <w:r w:rsidRPr="007F6380">
        <w:rPr>
          <w:rFonts w:hAnsi="宋体" w:cs="宋体" w:hint="eastAsia"/>
          <w:color w:val="FF0000"/>
          <w:sz w:val="28"/>
          <w:szCs w:val="28"/>
        </w:rPr>
        <w:t>社会可持续发展，</w:t>
      </w:r>
      <w:hyperlink r:id="rId6" w:tgtFrame="_blank" w:history="1">
        <w:r w:rsidRPr="007F6380">
          <w:rPr>
            <w:rFonts w:hAnsi="宋体" w:cs="宋体" w:hint="eastAsia"/>
            <w:color w:val="FF0000"/>
            <w:sz w:val="28"/>
            <w:szCs w:val="28"/>
          </w:rPr>
          <w:t>生态</w:t>
        </w:r>
      </w:hyperlink>
      <w:r w:rsidRPr="007F6380">
        <w:rPr>
          <w:rFonts w:hAnsi="宋体" w:cs="宋体" w:hint="eastAsia"/>
          <w:color w:val="FF0000"/>
          <w:sz w:val="28"/>
          <w:szCs w:val="28"/>
        </w:rPr>
        <w:t>可持续发展，经济可持续发展。）</w:t>
      </w:r>
      <w:r w:rsidRPr="00371CAE">
        <w:rPr>
          <w:rFonts w:hAnsi="宋体" w:cs="宋体" w:hint="eastAsia"/>
          <w:sz w:val="28"/>
          <w:szCs w:val="28"/>
        </w:rPr>
        <w:t>，尊重和维护当地传统文化和习俗，维护资源的整体性、文化代表性和地域特殊性，突出产品的地域特色和地方文化特色。</w:t>
      </w:r>
    </w:p>
    <w:p w:rsidR="00C9348A" w:rsidRPr="00371CAE" w:rsidRDefault="00C9348A" w:rsidP="00ED63FA">
      <w:pPr>
        <w:pStyle w:val="PlainText"/>
        <w:spacing w:line="480" w:lineRule="exact"/>
        <w:rPr>
          <w:rFonts w:hAnsi="宋体" w:cs="宋体"/>
          <w:sz w:val="28"/>
          <w:szCs w:val="28"/>
        </w:rPr>
      </w:pPr>
      <w:r w:rsidRPr="00371CAE">
        <w:rPr>
          <w:rFonts w:hAnsi="宋体" w:cs="宋体"/>
          <w:sz w:val="28"/>
          <w:szCs w:val="28"/>
        </w:rPr>
        <w:t xml:space="preserve">   </w:t>
      </w:r>
      <w:r w:rsidRPr="00783536">
        <w:rPr>
          <w:rFonts w:hAnsi="宋体" w:cs="宋体"/>
          <w:b/>
          <w:sz w:val="28"/>
          <w:szCs w:val="28"/>
        </w:rPr>
        <w:t xml:space="preserve"> </w:t>
      </w:r>
      <w:r w:rsidRPr="00783536">
        <w:rPr>
          <w:rFonts w:hAnsi="宋体" w:cs="宋体" w:hint="eastAsia"/>
          <w:b/>
          <w:sz w:val="28"/>
          <w:szCs w:val="28"/>
        </w:rPr>
        <w:t>第五条</w:t>
      </w:r>
      <w:r w:rsidRPr="00371CAE">
        <w:rPr>
          <w:rFonts w:hAnsi="宋体" w:cs="宋体"/>
          <w:sz w:val="28"/>
          <w:szCs w:val="28"/>
        </w:rPr>
        <w:t xml:space="preserve">  </w:t>
      </w:r>
      <w:r w:rsidRPr="00371CAE">
        <w:rPr>
          <w:rFonts w:hAnsi="宋体" w:cs="宋体" w:hint="eastAsia"/>
          <w:sz w:val="28"/>
          <w:szCs w:val="28"/>
        </w:rPr>
        <w:t>旅游发展规划应当与土地利用总体规划、城乡建设规划、环境保护规划相衔接</w:t>
      </w:r>
      <w:r>
        <w:rPr>
          <w:rFonts w:hAnsi="宋体" w:cs="宋体" w:hint="eastAsia"/>
          <w:sz w:val="28"/>
          <w:szCs w:val="28"/>
        </w:rPr>
        <w:t>（</w:t>
      </w:r>
      <w:r w:rsidRPr="00C546A7">
        <w:rPr>
          <w:rFonts w:hAnsi="宋体" w:cs="宋体" w:hint="eastAsia"/>
          <w:color w:val="FF0000"/>
          <w:sz w:val="28"/>
          <w:szCs w:val="28"/>
        </w:rPr>
        <w:t>后一事物与前一事物互相连接。</w:t>
      </w:r>
      <w:r>
        <w:rPr>
          <w:rFonts w:hAnsi="宋体" w:cs="宋体" w:hint="eastAsia"/>
          <w:sz w:val="28"/>
          <w:szCs w:val="28"/>
        </w:rPr>
        <w:t>）</w:t>
      </w:r>
      <w:r w:rsidRPr="00371CAE">
        <w:rPr>
          <w:rFonts w:hAnsi="宋体" w:cs="宋体" w:hint="eastAsia"/>
          <w:sz w:val="28"/>
          <w:szCs w:val="28"/>
        </w:rPr>
        <w:t>，应当与其他自然资源和文物等人文资源的保护和利用规划相协调</w:t>
      </w:r>
      <w:r>
        <w:rPr>
          <w:rFonts w:hAnsi="宋体" w:cs="宋体" w:hint="eastAsia"/>
          <w:sz w:val="28"/>
          <w:szCs w:val="28"/>
        </w:rPr>
        <w:t>（</w:t>
      </w:r>
      <w:r w:rsidRPr="003D2B52">
        <w:rPr>
          <w:rFonts w:hAnsi="宋体" w:cs="宋体" w:hint="eastAsia"/>
          <w:color w:val="FF0000"/>
          <w:sz w:val="28"/>
          <w:szCs w:val="28"/>
        </w:rPr>
        <w:t>和谐一致；配合得当。</w:t>
      </w:r>
      <w:r>
        <w:rPr>
          <w:rFonts w:hAnsi="宋体" w:cs="宋体" w:hint="eastAsia"/>
          <w:sz w:val="28"/>
          <w:szCs w:val="28"/>
        </w:rPr>
        <w:t>）</w:t>
      </w:r>
      <w:r w:rsidRPr="00371CAE">
        <w:rPr>
          <w:rFonts w:hAnsi="宋体" w:cs="宋体" w:hint="eastAsia"/>
          <w:sz w:val="28"/>
          <w:szCs w:val="28"/>
        </w:rPr>
        <w:t>。</w:t>
      </w:r>
    </w:p>
    <w:p w:rsidR="00C9348A" w:rsidRPr="00371CAE" w:rsidRDefault="00C9348A" w:rsidP="00ED63FA">
      <w:pPr>
        <w:pStyle w:val="PlainText"/>
        <w:spacing w:line="480" w:lineRule="exac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下级旅游发展规划应符合上级旅游发展规划的要求，旅游专项规划应当符合旅游发展规划的要求。</w:t>
      </w:r>
    </w:p>
    <w:p w:rsidR="00C9348A" w:rsidRPr="00371CAE" w:rsidRDefault="00C9348A" w:rsidP="00ED63FA">
      <w:pPr>
        <w:pStyle w:val="PlainText"/>
        <w:spacing w:line="480" w:lineRule="exac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第六条</w:t>
      </w:r>
      <w:r w:rsidRPr="00371CAE">
        <w:rPr>
          <w:rFonts w:hAnsi="宋体" w:cs="宋体"/>
          <w:sz w:val="28"/>
          <w:szCs w:val="28"/>
        </w:rPr>
        <w:t xml:space="preserve">  </w:t>
      </w:r>
      <w:r w:rsidRPr="00371CAE">
        <w:rPr>
          <w:rFonts w:hAnsi="宋体" w:cs="宋体" w:hint="eastAsia"/>
          <w:sz w:val="28"/>
          <w:szCs w:val="28"/>
        </w:rPr>
        <w:t>编制旅游规划应当符合有关标准、技术规范的要求</w:t>
      </w:r>
      <w:r>
        <w:rPr>
          <w:rFonts w:hAnsi="宋体" w:cs="宋体" w:hint="eastAsia"/>
          <w:sz w:val="28"/>
          <w:szCs w:val="28"/>
        </w:rPr>
        <w:t>（</w:t>
      </w:r>
      <w:r w:rsidRPr="008264A4">
        <w:rPr>
          <w:rFonts w:hAnsi="宋体" w:cs="宋体" w:hint="eastAsia"/>
          <w:color w:val="FF0000"/>
          <w:sz w:val="28"/>
          <w:szCs w:val="28"/>
        </w:rPr>
        <w:t>国家、地方、行业</w:t>
      </w:r>
      <w:r>
        <w:rPr>
          <w:rFonts w:hAnsi="宋体" w:cs="宋体" w:hint="eastAsia"/>
          <w:color w:val="FF0000"/>
          <w:sz w:val="28"/>
          <w:szCs w:val="28"/>
        </w:rPr>
        <w:t>。</w:t>
      </w:r>
      <w:r>
        <w:rPr>
          <w:rFonts w:hAnsi="宋体" w:cs="宋体" w:hint="eastAsia"/>
          <w:sz w:val="28"/>
          <w:szCs w:val="28"/>
        </w:rPr>
        <w:t>）</w:t>
      </w:r>
      <w:r w:rsidRPr="00371CAE">
        <w:rPr>
          <w:rFonts w:hAnsi="宋体" w:cs="宋体" w:hint="eastAsia"/>
          <w:sz w:val="28"/>
          <w:szCs w:val="28"/>
        </w:rPr>
        <w:t>，保证旅游规划的科学性、规范性和操作性。</w:t>
      </w:r>
    </w:p>
    <w:p w:rsidR="00C9348A" w:rsidRPr="00371CAE" w:rsidRDefault="00C9348A" w:rsidP="00661A3C">
      <w:pPr>
        <w:pStyle w:val="PlainText"/>
        <w:spacing w:line="480" w:lineRule="exact"/>
        <w:ind w:firstLine="555"/>
        <w:rPr>
          <w:rFonts w:hAnsi="宋体" w:cs="宋体"/>
          <w:sz w:val="28"/>
          <w:szCs w:val="28"/>
        </w:rPr>
      </w:pPr>
      <w:r w:rsidRPr="00783536">
        <w:rPr>
          <w:rFonts w:hAnsi="宋体" w:cs="宋体" w:hint="eastAsia"/>
          <w:b/>
          <w:sz w:val="28"/>
          <w:szCs w:val="28"/>
        </w:rPr>
        <w:t>第七条</w:t>
      </w:r>
      <w:r w:rsidRPr="00371CAE">
        <w:rPr>
          <w:rFonts w:hAnsi="宋体" w:cs="宋体"/>
          <w:sz w:val="28"/>
          <w:szCs w:val="28"/>
        </w:rPr>
        <w:t xml:space="preserve">  </w:t>
      </w:r>
      <w:r w:rsidRPr="00371CAE">
        <w:rPr>
          <w:rFonts w:hAnsi="宋体" w:cs="宋体" w:hint="eastAsia"/>
          <w:sz w:val="28"/>
          <w:szCs w:val="28"/>
        </w:rPr>
        <w:t>县级以上</w:t>
      </w:r>
      <w:r>
        <w:rPr>
          <w:rFonts w:hAnsi="宋体" w:cs="宋体" w:hint="eastAsia"/>
          <w:sz w:val="28"/>
          <w:szCs w:val="28"/>
        </w:rPr>
        <w:t>（</w:t>
      </w:r>
      <w:r w:rsidRPr="003D2B52">
        <w:rPr>
          <w:rFonts w:hAnsi="宋体" w:cs="宋体" w:hint="eastAsia"/>
          <w:color w:val="FF0000"/>
          <w:sz w:val="28"/>
          <w:szCs w:val="28"/>
        </w:rPr>
        <w:t>不包括县级</w:t>
      </w:r>
      <w:r>
        <w:rPr>
          <w:rFonts w:hAnsi="宋体" w:cs="宋体" w:hint="eastAsia"/>
          <w:sz w:val="28"/>
          <w:szCs w:val="28"/>
        </w:rPr>
        <w:t>）</w:t>
      </w:r>
      <w:r w:rsidRPr="00371CAE">
        <w:rPr>
          <w:rFonts w:hAnsi="宋体" w:cs="宋体" w:hint="eastAsia"/>
          <w:sz w:val="28"/>
          <w:szCs w:val="28"/>
        </w:rPr>
        <w:t>旅游主管部门应当加强对旅游规划编制、评审、实施和评估的指导、监督，对下级旅游主管部门违反本</w:t>
      </w:r>
      <w:r>
        <w:rPr>
          <w:rFonts w:hAnsi="宋体" w:cs="宋体" w:hint="eastAsia"/>
          <w:sz w:val="28"/>
          <w:szCs w:val="28"/>
        </w:rPr>
        <w:t>办</w:t>
      </w:r>
      <w:r w:rsidRPr="00371CAE">
        <w:rPr>
          <w:rFonts w:hAnsi="宋体" w:cs="宋体" w:hint="eastAsia"/>
          <w:sz w:val="28"/>
          <w:szCs w:val="28"/>
        </w:rPr>
        <w:t>法规定的，提出整改处理意见。</w:t>
      </w:r>
    </w:p>
    <w:p w:rsidR="00C9348A" w:rsidRDefault="00C9348A" w:rsidP="00452CA1">
      <w:pPr>
        <w:pStyle w:val="PlainText"/>
        <w:rPr>
          <w:rFonts w:hAnsi="宋体" w:cs="宋体"/>
          <w:sz w:val="28"/>
          <w:szCs w:val="28"/>
        </w:rPr>
      </w:pPr>
      <w:r w:rsidRPr="00371CAE">
        <w:rPr>
          <w:rFonts w:hAnsi="宋体" w:cs="宋体"/>
          <w:sz w:val="28"/>
          <w:szCs w:val="28"/>
        </w:rPr>
        <w:t xml:space="preserve">    </w:t>
      </w:r>
    </w:p>
    <w:p w:rsidR="00C9348A" w:rsidRPr="00661A3C" w:rsidRDefault="00C9348A" w:rsidP="00661A3C">
      <w:pPr>
        <w:pStyle w:val="PlainText"/>
        <w:jc w:val="center"/>
        <w:rPr>
          <w:rFonts w:ascii="黑体" w:eastAsia="黑体" w:hAnsi="黑体" w:cs="宋体"/>
          <w:b/>
          <w:sz w:val="30"/>
          <w:szCs w:val="30"/>
        </w:rPr>
      </w:pPr>
      <w:r w:rsidRPr="00661A3C">
        <w:rPr>
          <w:rFonts w:ascii="黑体" w:eastAsia="黑体" w:hAnsi="黑体" w:cs="宋体" w:hint="eastAsia"/>
          <w:b/>
          <w:sz w:val="30"/>
          <w:szCs w:val="30"/>
        </w:rPr>
        <w:t>第二章</w:t>
      </w:r>
      <w:r w:rsidRPr="00661A3C">
        <w:rPr>
          <w:rFonts w:ascii="黑体" w:eastAsia="黑体" w:hAnsi="黑体" w:cs="宋体"/>
          <w:b/>
          <w:sz w:val="30"/>
          <w:szCs w:val="30"/>
        </w:rPr>
        <w:t xml:space="preserve">  </w:t>
      </w:r>
      <w:r w:rsidRPr="00661A3C">
        <w:rPr>
          <w:rFonts w:ascii="黑体" w:eastAsia="黑体" w:hAnsi="黑体" w:cs="宋体" w:hint="eastAsia"/>
          <w:b/>
          <w:sz w:val="30"/>
          <w:szCs w:val="30"/>
        </w:rPr>
        <w:t>旅游规划的编制</w:t>
      </w:r>
    </w:p>
    <w:p w:rsidR="00C9348A" w:rsidRDefault="00C9348A" w:rsidP="00452CA1">
      <w:pPr>
        <w:pStyle w:val="PlainText"/>
        <w:rPr>
          <w:rFonts w:hAnsi="宋体" w:cs="宋体"/>
          <w:sz w:val="28"/>
          <w:szCs w:val="28"/>
        </w:rPr>
      </w:pPr>
      <w:r w:rsidRPr="00371CAE">
        <w:rPr>
          <w:rFonts w:hAnsi="宋体" w:cs="宋体"/>
          <w:sz w:val="28"/>
          <w:szCs w:val="28"/>
        </w:rPr>
        <w:t xml:space="preserve">    </w:t>
      </w:r>
    </w:p>
    <w:p w:rsidR="00C9348A" w:rsidRPr="00371CAE" w:rsidRDefault="00C9348A" w:rsidP="00AB0030">
      <w:pPr>
        <w:pStyle w:val="PlainText"/>
        <w:ind w:firstLineChars="200" w:firstLine="31680"/>
        <w:rPr>
          <w:rFonts w:hAnsi="宋体" w:cs="宋体"/>
          <w:sz w:val="28"/>
          <w:szCs w:val="28"/>
        </w:rPr>
      </w:pPr>
      <w:r w:rsidRPr="00783536">
        <w:rPr>
          <w:rFonts w:hAnsi="宋体" w:cs="宋体" w:hint="eastAsia"/>
          <w:b/>
          <w:sz w:val="28"/>
          <w:szCs w:val="28"/>
        </w:rPr>
        <w:t>第八条</w:t>
      </w:r>
      <w:r w:rsidRPr="00371CAE">
        <w:rPr>
          <w:rFonts w:hAnsi="宋体" w:cs="宋体"/>
          <w:sz w:val="28"/>
          <w:szCs w:val="28"/>
        </w:rPr>
        <w:t xml:space="preserve">  </w:t>
      </w:r>
      <w:r w:rsidRPr="00371CAE">
        <w:rPr>
          <w:rFonts w:hAnsi="宋体" w:cs="宋体" w:hint="eastAsia"/>
          <w:sz w:val="28"/>
          <w:szCs w:val="28"/>
        </w:rPr>
        <w:t>旅游发展规划应当包括旅游业发展的总体要求</w:t>
      </w:r>
      <w:r>
        <w:rPr>
          <w:rFonts w:hAnsi="宋体" w:cs="宋体" w:hint="eastAsia"/>
          <w:sz w:val="28"/>
          <w:szCs w:val="28"/>
        </w:rPr>
        <w:t>（</w:t>
      </w:r>
      <w:r w:rsidRPr="008264A4">
        <w:rPr>
          <w:rFonts w:hAnsi="宋体" w:cs="宋体" w:hint="eastAsia"/>
          <w:color w:val="FF0000"/>
          <w:sz w:val="28"/>
          <w:szCs w:val="28"/>
        </w:rPr>
        <w:t>指导思想、定位、布局等</w:t>
      </w:r>
      <w:r>
        <w:rPr>
          <w:rFonts w:hAnsi="宋体" w:cs="宋体" w:hint="eastAsia"/>
          <w:color w:val="FF0000"/>
          <w:sz w:val="28"/>
          <w:szCs w:val="28"/>
        </w:rPr>
        <w:t>。</w:t>
      </w:r>
      <w:r>
        <w:rPr>
          <w:rFonts w:hAnsi="宋体" w:cs="宋体" w:hint="eastAsia"/>
          <w:sz w:val="28"/>
          <w:szCs w:val="28"/>
        </w:rPr>
        <w:t>）</w:t>
      </w:r>
      <w:r w:rsidRPr="00371CAE">
        <w:rPr>
          <w:rFonts w:hAnsi="宋体" w:cs="宋体" w:hint="eastAsia"/>
          <w:sz w:val="28"/>
          <w:szCs w:val="28"/>
        </w:rPr>
        <w:t>和发展目标</w:t>
      </w:r>
      <w:r>
        <w:rPr>
          <w:rFonts w:hAnsi="宋体" w:cs="宋体"/>
          <w:sz w:val="28"/>
          <w:szCs w:val="28"/>
        </w:rPr>
        <w:t>(</w:t>
      </w:r>
      <w:r w:rsidRPr="009C0884">
        <w:rPr>
          <w:rFonts w:hAnsi="宋体" w:cs="宋体" w:hint="eastAsia"/>
          <w:color w:val="FF0000"/>
          <w:sz w:val="28"/>
          <w:szCs w:val="28"/>
        </w:rPr>
        <w:t>主要与六要素、人力、环境有关，包括定性和定量两类指标</w:t>
      </w:r>
      <w:r>
        <w:rPr>
          <w:rFonts w:hAnsi="宋体" w:cs="宋体" w:hint="eastAsia"/>
          <w:color w:val="FF0000"/>
          <w:sz w:val="28"/>
          <w:szCs w:val="28"/>
        </w:rPr>
        <w:t>。</w:t>
      </w:r>
      <w:r>
        <w:rPr>
          <w:rFonts w:hAnsi="宋体" w:cs="宋体"/>
          <w:sz w:val="28"/>
          <w:szCs w:val="28"/>
        </w:rPr>
        <w:t>)</w:t>
      </w:r>
      <w:r w:rsidRPr="00371CAE">
        <w:rPr>
          <w:rFonts w:hAnsi="宋体" w:cs="宋体" w:hint="eastAsia"/>
          <w:sz w:val="28"/>
          <w:szCs w:val="28"/>
        </w:rPr>
        <w:t>，旅游资源保护和利用的要求和措施</w:t>
      </w:r>
      <w:r>
        <w:rPr>
          <w:rFonts w:hAnsi="宋体" w:cs="宋体" w:hint="eastAsia"/>
          <w:sz w:val="28"/>
          <w:szCs w:val="28"/>
        </w:rPr>
        <w:t>（</w:t>
      </w:r>
      <w:r w:rsidRPr="009C0884">
        <w:rPr>
          <w:rFonts w:hAnsi="宋体" w:cs="宋体" w:hint="eastAsia"/>
          <w:color w:val="FF0000"/>
          <w:sz w:val="28"/>
          <w:szCs w:val="28"/>
        </w:rPr>
        <w:t>现状</w:t>
      </w:r>
      <w:r>
        <w:rPr>
          <w:rFonts w:hAnsi="宋体" w:cs="宋体" w:hint="eastAsia"/>
          <w:color w:val="FF0000"/>
          <w:sz w:val="28"/>
          <w:szCs w:val="28"/>
        </w:rPr>
        <w:t>如何</w:t>
      </w:r>
      <w:r w:rsidRPr="009C0884">
        <w:rPr>
          <w:rFonts w:hAnsi="宋体" w:cs="宋体" w:hint="eastAsia"/>
          <w:color w:val="FF0000"/>
          <w:sz w:val="28"/>
          <w:szCs w:val="28"/>
        </w:rPr>
        <w:t>，如何保护</w:t>
      </w:r>
      <w:r>
        <w:rPr>
          <w:rFonts w:hAnsi="宋体" w:cs="宋体" w:hint="eastAsia"/>
          <w:color w:val="FF0000"/>
          <w:sz w:val="28"/>
          <w:szCs w:val="28"/>
        </w:rPr>
        <w:t>和利用</w:t>
      </w:r>
      <w:r w:rsidRPr="009C0884">
        <w:rPr>
          <w:rFonts w:hAnsi="宋体" w:cs="宋体"/>
          <w:color w:val="FF0000"/>
          <w:sz w:val="28"/>
          <w:szCs w:val="28"/>
        </w:rPr>
        <w:t>——</w:t>
      </w:r>
      <w:r w:rsidRPr="009C0884">
        <w:rPr>
          <w:rFonts w:hAnsi="宋体" w:cs="宋体" w:hint="eastAsia"/>
          <w:color w:val="FF0000"/>
          <w:sz w:val="28"/>
          <w:szCs w:val="28"/>
        </w:rPr>
        <w:t>具体要求和措施</w:t>
      </w:r>
      <w:r>
        <w:rPr>
          <w:rFonts w:hAnsi="宋体" w:cs="宋体" w:hint="eastAsia"/>
          <w:color w:val="FF0000"/>
          <w:sz w:val="28"/>
          <w:szCs w:val="28"/>
        </w:rPr>
        <w:t>。</w:t>
      </w:r>
      <w:r>
        <w:rPr>
          <w:rFonts w:hAnsi="宋体" w:cs="宋体" w:hint="eastAsia"/>
          <w:sz w:val="28"/>
          <w:szCs w:val="28"/>
        </w:rPr>
        <w:t>）</w:t>
      </w:r>
      <w:r w:rsidRPr="00371CAE">
        <w:rPr>
          <w:rFonts w:hAnsi="宋体" w:cs="宋体" w:hint="eastAsia"/>
          <w:sz w:val="28"/>
          <w:szCs w:val="28"/>
        </w:rPr>
        <w:t>，以及旅游产品开发、旅游服务质量提升</w:t>
      </w:r>
      <w:r>
        <w:rPr>
          <w:rFonts w:hAnsi="宋体" w:cs="宋体" w:hint="eastAsia"/>
          <w:sz w:val="28"/>
          <w:szCs w:val="28"/>
        </w:rPr>
        <w:t>（</w:t>
      </w:r>
      <w:r w:rsidRPr="0069510D">
        <w:rPr>
          <w:rFonts w:hAnsi="宋体" w:cs="宋体" w:hint="eastAsia"/>
          <w:color w:val="FF0000"/>
          <w:sz w:val="28"/>
          <w:szCs w:val="28"/>
        </w:rPr>
        <w:t>软环境打造，六要素和人才培养等</w:t>
      </w:r>
      <w:r>
        <w:rPr>
          <w:rFonts w:hAnsi="宋体" w:cs="宋体" w:hint="eastAsia"/>
          <w:sz w:val="28"/>
          <w:szCs w:val="28"/>
        </w:rPr>
        <w:t>）</w:t>
      </w:r>
      <w:r w:rsidRPr="00371CAE">
        <w:rPr>
          <w:rFonts w:hAnsi="宋体" w:cs="宋体" w:hint="eastAsia"/>
          <w:sz w:val="28"/>
          <w:szCs w:val="28"/>
        </w:rPr>
        <w:t>、旅游文化建设</w:t>
      </w:r>
      <w:r>
        <w:rPr>
          <w:rFonts w:hAnsi="宋体" w:cs="宋体" w:hint="eastAsia"/>
          <w:sz w:val="28"/>
          <w:szCs w:val="28"/>
        </w:rPr>
        <w:t>（</w:t>
      </w:r>
      <w:r w:rsidRPr="0069510D">
        <w:rPr>
          <w:rFonts w:hAnsi="宋体" w:cs="宋体" w:hint="eastAsia"/>
          <w:color w:val="FF0000"/>
          <w:sz w:val="28"/>
          <w:szCs w:val="28"/>
        </w:rPr>
        <w:t>“旅游文化是以一般文化的</w:t>
      </w:r>
      <w:hyperlink r:id="rId7" w:tgtFrame="_blank" w:history="1">
        <w:r w:rsidRPr="0069510D">
          <w:rPr>
            <w:rFonts w:hAnsi="宋体" w:cs="宋体" w:hint="eastAsia"/>
            <w:color w:val="FF0000"/>
            <w:sz w:val="28"/>
            <w:szCs w:val="28"/>
          </w:rPr>
          <w:t>内在价值</w:t>
        </w:r>
      </w:hyperlink>
      <w:r w:rsidRPr="0069510D">
        <w:rPr>
          <w:rFonts w:hAnsi="宋体" w:cs="宋体" w:hint="eastAsia"/>
          <w:color w:val="FF0000"/>
          <w:sz w:val="28"/>
          <w:szCs w:val="28"/>
        </w:rPr>
        <w:t>因素为依据，以旅游诸要素为依托，作用于旅游生活过程中的一种特殊文化形态，是人类在旅游过程中（一般包括旅游、住宿、饮食、游览、娱乐、购物等要素）精神文明和物质文明的总和。”《</w:t>
      </w:r>
      <w:hyperlink r:id="rId8" w:tgtFrame="_blank" w:history="1">
        <w:r w:rsidRPr="0069510D">
          <w:rPr>
            <w:rFonts w:hAnsi="宋体" w:cs="宋体" w:hint="eastAsia"/>
            <w:color w:val="FF0000"/>
            <w:sz w:val="28"/>
            <w:szCs w:val="28"/>
          </w:rPr>
          <w:t>中国</w:t>
        </w:r>
      </w:hyperlink>
      <w:r w:rsidRPr="0069510D">
        <w:rPr>
          <w:rFonts w:hAnsi="宋体" w:cs="宋体" w:hint="eastAsia"/>
          <w:color w:val="FF0000"/>
          <w:sz w:val="28"/>
          <w:szCs w:val="28"/>
        </w:rPr>
        <w:t>大百科全书·人文地理卷》指出：“所谓旅游文化，指的是某个民族或某个国家在世世代代的旅游实践过程中所体现出来的本民族或本国家的文化。它包括只有这个民族、这个国家独有的哲学观念、审美习惯、风俗人情等文化形态。或者说，旅游文化，就是一个民族的共同文化传统在旅游过程中的特殊表现。”</w:t>
      </w:r>
      <w:r>
        <w:rPr>
          <w:rFonts w:hAnsi="宋体" w:cs="宋体" w:hint="eastAsia"/>
          <w:sz w:val="28"/>
          <w:szCs w:val="28"/>
        </w:rPr>
        <w:t>）</w:t>
      </w:r>
      <w:r w:rsidRPr="00371CAE">
        <w:rPr>
          <w:rFonts w:hAnsi="宋体" w:cs="宋体" w:hint="eastAsia"/>
          <w:sz w:val="28"/>
          <w:szCs w:val="28"/>
        </w:rPr>
        <w:t>、旅游形象推广、旅游基础设施和公共服务设施建设的要求和促进措施等内容。</w:t>
      </w:r>
    </w:p>
    <w:p w:rsidR="00C9348A" w:rsidRPr="00371CAE" w:rsidRDefault="00C9348A" w:rsidP="00AB0030">
      <w:pPr>
        <w:pStyle w:val="PlainText"/>
        <w:ind w:firstLineChars="200" w:firstLine="31680"/>
        <w:rPr>
          <w:rFonts w:hAnsi="宋体" w:cs="宋体"/>
          <w:sz w:val="28"/>
          <w:szCs w:val="28"/>
        </w:rPr>
      </w:pPr>
      <w:r w:rsidRPr="00783536">
        <w:rPr>
          <w:rFonts w:hAnsi="宋体" w:cs="宋体" w:hint="eastAsia"/>
          <w:b/>
          <w:sz w:val="28"/>
          <w:szCs w:val="28"/>
        </w:rPr>
        <w:t>第九条</w:t>
      </w:r>
      <w:r w:rsidRPr="00371CAE">
        <w:rPr>
          <w:rFonts w:hAnsi="宋体" w:cs="宋体"/>
          <w:sz w:val="28"/>
          <w:szCs w:val="28"/>
        </w:rPr>
        <w:t xml:space="preserve">  </w:t>
      </w:r>
      <w:r w:rsidRPr="00371CAE">
        <w:rPr>
          <w:rFonts w:hAnsi="宋体" w:cs="宋体" w:hint="eastAsia"/>
          <w:sz w:val="28"/>
          <w:szCs w:val="28"/>
        </w:rPr>
        <w:t>旅游区规划是对旅游度假区、生态旅游区、城镇旅游区</w:t>
      </w:r>
      <w:r>
        <w:rPr>
          <w:rFonts w:hAnsi="宋体" w:cs="宋体" w:hint="eastAsia"/>
          <w:sz w:val="28"/>
          <w:szCs w:val="28"/>
        </w:rPr>
        <w:t>（</w:t>
      </w:r>
      <w:r w:rsidRPr="007B3DF1">
        <w:rPr>
          <w:rFonts w:hAnsi="宋体" w:cs="宋体" w:hint="eastAsia"/>
          <w:color w:val="FF0000"/>
          <w:sz w:val="28"/>
          <w:szCs w:val="28"/>
        </w:rPr>
        <w:t>城镇规划区内</w:t>
      </w:r>
      <w:r>
        <w:rPr>
          <w:rFonts w:hAnsi="宋体" w:cs="宋体" w:hint="eastAsia"/>
          <w:sz w:val="28"/>
          <w:szCs w:val="28"/>
        </w:rPr>
        <w:t>）</w:t>
      </w:r>
      <w:r w:rsidRPr="00371CAE">
        <w:rPr>
          <w:rFonts w:hAnsi="宋体" w:cs="宋体" w:hint="eastAsia"/>
          <w:sz w:val="28"/>
          <w:szCs w:val="28"/>
        </w:rPr>
        <w:t>、乡村旅游区</w:t>
      </w:r>
      <w:r>
        <w:rPr>
          <w:rFonts w:hAnsi="宋体" w:cs="宋体" w:hint="eastAsia"/>
          <w:sz w:val="28"/>
          <w:szCs w:val="28"/>
        </w:rPr>
        <w:t>（</w:t>
      </w:r>
      <w:r w:rsidRPr="007B3DF1">
        <w:rPr>
          <w:rFonts w:hAnsi="宋体" w:cs="宋体" w:hint="eastAsia"/>
          <w:color w:val="FF0000"/>
          <w:sz w:val="28"/>
          <w:szCs w:val="28"/>
        </w:rPr>
        <w:t>非城镇规划区内</w:t>
      </w:r>
      <w:r>
        <w:rPr>
          <w:rFonts w:hAnsi="宋体" w:cs="宋体" w:hint="eastAsia"/>
          <w:sz w:val="28"/>
          <w:szCs w:val="28"/>
        </w:rPr>
        <w:t>）</w:t>
      </w:r>
      <w:r w:rsidRPr="00371CAE">
        <w:rPr>
          <w:rFonts w:hAnsi="宋体" w:cs="宋体" w:hint="eastAsia"/>
          <w:sz w:val="28"/>
          <w:szCs w:val="28"/>
        </w:rPr>
        <w:t>等特定区域的旅游发展所做的总体安排和具体方案。</w:t>
      </w:r>
      <w:r w:rsidRPr="00371CAE">
        <w:rPr>
          <w:rFonts w:hAnsi="宋体" w:cs="宋体"/>
          <w:sz w:val="28"/>
          <w:szCs w:val="28"/>
        </w:rPr>
        <w:t xml:space="preserve">   </w:t>
      </w:r>
    </w:p>
    <w:p w:rsidR="00C9348A" w:rsidRPr="00371CAE" w:rsidRDefault="00C9348A" w:rsidP="00452CA1">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旅游区规划主要内容包括旅游区发展目标，资源评价和保护措施，旅游产品设计和旅游要素</w:t>
      </w:r>
      <w:r>
        <w:rPr>
          <w:rFonts w:hAnsi="宋体" w:cs="宋体" w:hint="eastAsia"/>
          <w:sz w:val="28"/>
          <w:szCs w:val="28"/>
        </w:rPr>
        <w:t>（</w:t>
      </w:r>
      <w:r w:rsidRPr="00352FC9">
        <w:rPr>
          <w:rFonts w:hAnsi="宋体" w:cs="宋体" w:hint="eastAsia"/>
          <w:color w:val="FF0000"/>
          <w:sz w:val="28"/>
          <w:szCs w:val="28"/>
        </w:rPr>
        <w:t>吃、住、行、游、购、娱等旅游产业要素和人才、信息、土地、投资等旅游发展支撑要素</w:t>
      </w:r>
      <w:r>
        <w:rPr>
          <w:rFonts w:hAnsi="宋体" w:cs="宋体" w:hint="eastAsia"/>
          <w:sz w:val="28"/>
          <w:szCs w:val="28"/>
        </w:rPr>
        <w:t>）</w:t>
      </w:r>
      <w:r w:rsidRPr="00371CAE">
        <w:rPr>
          <w:rFonts w:hAnsi="宋体" w:cs="宋体" w:hint="eastAsia"/>
          <w:sz w:val="28"/>
          <w:szCs w:val="28"/>
        </w:rPr>
        <w:t>安排，区域交通</w:t>
      </w:r>
      <w:r>
        <w:rPr>
          <w:rFonts w:hAnsi="宋体" w:cs="宋体" w:hint="eastAsia"/>
          <w:sz w:val="28"/>
          <w:szCs w:val="28"/>
        </w:rPr>
        <w:t>（</w:t>
      </w:r>
      <w:r w:rsidRPr="00FA2A72">
        <w:rPr>
          <w:rFonts w:hAnsi="宋体" w:cs="宋体" w:hint="eastAsia"/>
          <w:color w:val="FF0000"/>
          <w:sz w:val="28"/>
          <w:szCs w:val="28"/>
        </w:rPr>
        <w:t>与周围公路、机场、车站、港口的关系</w:t>
      </w:r>
      <w:r>
        <w:rPr>
          <w:rFonts w:hAnsi="宋体" w:cs="宋体" w:hint="eastAsia"/>
          <w:sz w:val="28"/>
          <w:szCs w:val="28"/>
        </w:rPr>
        <w:t>）</w:t>
      </w:r>
      <w:r w:rsidRPr="00371CAE">
        <w:rPr>
          <w:rFonts w:hAnsi="宋体" w:cs="宋体" w:hint="eastAsia"/>
          <w:sz w:val="28"/>
          <w:szCs w:val="28"/>
        </w:rPr>
        <w:t>和旅游交通</w:t>
      </w:r>
      <w:r>
        <w:rPr>
          <w:rFonts w:hAnsi="宋体" w:cs="宋体" w:hint="eastAsia"/>
          <w:sz w:val="28"/>
          <w:szCs w:val="28"/>
        </w:rPr>
        <w:t>（</w:t>
      </w:r>
      <w:r w:rsidRPr="00FA2A72">
        <w:rPr>
          <w:rFonts w:hAnsi="宋体" w:cs="宋体" w:hint="eastAsia"/>
          <w:color w:val="FF0000"/>
          <w:sz w:val="28"/>
          <w:szCs w:val="28"/>
        </w:rPr>
        <w:t>与周围</w:t>
      </w:r>
      <w:r>
        <w:rPr>
          <w:rFonts w:hAnsi="宋体" w:cs="宋体" w:hint="eastAsia"/>
          <w:color w:val="FF0000"/>
          <w:sz w:val="28"/>
          <w:szCs w:val="28"/>
        </w:rPr>
        <w:t>旅游城市、景区</w:t>
      </w:r>
      <w:r w:rsidRPr="00FA2A72">
        <w:rPr>
          <w:rFonts w:hAnsi="宋体" w:cs="宋体" w:hint="eastAsia"/>
          <w:color w:val="FF0000"/>
          <w:sz w:val="28"/>
          <w:szCs w:val="28"/>
        </w:rPr>
        <w:t>的</w:t>
      </w:r>
      <w:r>
        <w:rPr>
          <w:rFonts w:hAnsi="宋体" w:cs="宋体" w:hint="eastAsia"/>
          <w:color w:val="FF0000"/>
          <w:sz w:val="28"/>
          <w:szCs w:val="28"/>
        </w:rPr>
        <w:t>交通方式</w:t>
      </w:r>
      <w:r>
        <w:rPr>
          <w:rFonts w:hAnsi="宋体" w:cs="宋体" w:hint="eastAsia"/>
          <w:sz w:val="28"/>
          <w:szCs w:val="28"/>
        </w:rPr>
        <w:t>）</w:t>
      </w:r>
      <w:r w:rsidRPr="00371CAE">
        <w:rPr>
          <w:rFonts w:hAnsi="宋体" w:cs="宋体" w:hint="eastAsia"/>
          <w:sz w:val="28"/>
          <w:szCs w:val="28"/>
        </w:rPr>
        <w:t>衔接，旅游基础设施</w:t>
      </w:r>
      <w:r>
        <w:rPr>
          <w:rFonts w:hAnsi="宋体" w:cs="宋体" w:hint="eastAsia"/>
          <w:sz w:val="28"/>
          <w:szCs w:val="28"/>
        </w:rPr>
        <w:t>（</w:t>
      </w:r>
      <w:r w:rsidRPr="000D0F98">
        <w:rPr>
          <w:rFonts w:hAnsi="宋体" w:cs="宋体" w:hint="eastAsia"/>
          <w:color w:val="FF0000"/>
          <w:sz w:val="28"/>
          <w:szCs w:val="28"/>
        </w:rPr>
        <w:t>旅游基础设施是指为适应旅游者在旅行游览中的需要而建设的各项物质设施的总称。发展旅游业不可缺少的物质基础。主要包括旅游饭店（宾馆）、旅游交通以及各种文化娱乐、体育、疗养等物质设备。</w:t>
      </w:r>
      <w:r>
        <w:rPr>
          <w:rFonts w:hAnsi="宋体" w:cs="宋体" w:hint="eastAsia"/>
          <w:sz w:val="28"/>
          <w:szCs w:val="28"/>
        </w:rPr>
        <w:t>）</w:t>
      </w:r>
      <w:r w:rsidRPr="00371CAE">
        <w:rPr>
          <w:rFonts w:hAnsi="宋体" w:cs="宋体" w:hint="eastAsia"/>
          <w:sz w:val="28"/>
          <w:szCs w:val="28"/>
        </w:rPr>
        <w:t>，项目建设时序</w:t>
      </w:r>
      <w:r>
        <w:rPr>
          <w:rFonts w:hAnsi="宋体" w:cs="宋体" w:hint="eastAsia"/>
          <w:sz w:val="28"/>
          <w:szCs w:val="28"/>
        </w:rPr>
        <w:t>（</w:t>
      </w:r>
      <w:r w:rsidRPr="000D0F98">
        <w:rPr>
          <w:rFonts w:hAnsi="宋体" w:cs="宋体" w:hint="eastAsia"/>
          <w:color w:val="FF0000"/>
          <w:sz w:val="28"/>
          <w:szCs w:val="28"/>
        </w:rPr>
        <w:t>分近中远，近期最好按年度安排</w:t>
      </w:r>
      <w:r>
        <w:rPr>
          <w:rFonts w:hAnsi="宋体" w:cs="宋体" w:hint="eastAsia"/>
          <w:sz w:val="28"/>
          <w:szCs w:val="28"/>
        </w:rPr>
        <w:t>）</w:t>
      </w:r>
      <w:r w:rsidRPr="00371CAE">
        <w:rPr>
          <w:rFonts w:hAnsi="宋体" w:cs="宋体" w:hint="eastAsia"/>
          <w:sz w:val="28"/>
          <w:szCs w:val="28"/>
        </w:rPr>
        <w:t>，游客市场需求及旅游环境容量预测与控制，旅游发展对经济、社会、文化、生态环境的影响预测</w:t>
      </w:r>
      <w:r>
        <w:rPr>
          <w:rFonts w:hAnsi="宋体" w:cs="宋体" w:hint="eastAsia"/>
          <w:sz w:val="28"/>
          <w:szCs w:val="28"/>
        </w:rPr>
        <w:t>（</w:t>
      </w:r>
      <w:r w:rsidRPr="00150944">
        <w:rPr>
          <w:rFonts w:hAnsi="宋体" w:cs="宋体" w:hint="eastAsia"/>
          <w:color w:val="FF0000"/>
          <w:sz w:val="28"/>
          <w:szCs w:val="28"/>
        </w:rPr>
        <w:t>参照可行性研究报告社会评价章节内容，再加上生态环境影响预测内容</w:t>
      </w:r>
      <w:r>
        <w:rPr>
          <w:rFonts w:hAnsi="宋体" w:cs="宋体" w:hint="eastAsia"/>
          <w:sz w:val="28"/>
          <w:szCs w:val="28"/>
        </w:rPr>
        <w:t>）</w:t>
      </w:r>
      <w:r w:rsidRPr="00371CAE">
        <w:rPr>
          <w:rFonts w:hAnsi="宋体" w:cs="宋体" w:hint="eastAsia"/>
          <w:sz w:val="28"/>
          <w:szCs w:val="28"/>
        </w:rPr>
        <w:t>等。</w:t>
      </w:r>
    </w:p>
    <w:p w:rsidR="00C9348A" w:rsidRPr="00371CAE" w:rsidRDefault="00C9348A" w:rsidP="00452CA1">
      <w:pPr>
        <w:pStyle w:val="PlainTex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第十条</w:t>
      </w:r>
      <w:r w:rsidRPr="00371CAE">
        <w:rPr>
          <w:rFonts w:hAnsi="宋体" w:cs="宋体"/>
          <w:sz w:val="28"/>
          <w:szCs w:val="28"/>
        </w:rPr>
        <w:t xml:space="preserve">  </w:t>
      </w:r>
      <w:r w:rsidRPr="00371CAE">
        <w:rPr>
          <w:rFonts w:hAnsi="宋体" w:cs="宋体" w:hint="eastAsia"/>
          <w:sz w:val="28"/>
          <w:szCs w:val="28"/>
        </w:rPr>
        <w:t>旅游项目</w:t>
      </w:r>
      <w:r>
        <w:rPr>
          <w:rFonts w:hAnsi="宋体" w:cs="宋体" w:hint="eastAsia"/>
          <w:sz w:val="28"/>
          <w:szCs w:val="28"/>
        </w:rPr>
        <w:t>（</w:t>
      </w:r>
      <w:r w:rsidRPr="00161961">
        <w:rPr>
          <w:rFonts w:hAnsi="宋体" w:cs="宋体" w:hint="eastAsia"/>
          <w:color w:val="0000FF"/>
          <w:sz w:val="28"/>
          <w:szCs w:val="28"/>
        </w:rPr>
        <w:t>旅游项目是在一定的时间和一定的预算内到达一定的目的地旅游的预期任务。旅游项目是旅游产业发展的支撑，也是旅游业跨越式发展的突破口。</w:t>
      </w:r>
      <w:r>
        <w:rPr>
          <w:rFonts w:hAnsi="宋体" w:cs="宋体" w:hint="eastAsia"/>
          <w:color w:val="FF0000"/>
          <w:sz w:val="28"/>
          <w:szCs w:val="28"/>
        </w:rPr>
        <w:t>相对于旅游区总体规划更具体，项目内容细化</w:t>
      </w:r>
      <w:r>
        <w:rPr>
          <w:rFonts w:hAnsi="宋体" w:cs="宋体" w:hint="eastAsia"/>
          <w:sz w:val="28"/>
          <w:szCs w:val="28"/>
        </w:rPr>
        <w:t>）</w:t>
      </w:r>
      <w:r w:rsidRPr="00371CAE">
        <w:rPr>
          <w:rFonts w:hAnsi="宋体" w:cs="宋体" w:hint="eastAsia"/>
          <w:sz w:val="28"/>
          <w:szCs w:val="28"/>
        </w:rPr>
        <w:t>规划是对旅游吸引物及其配套设施的投资建设与运营管理</w:t>
      </w:r>
      <w:r>
        <w:rPr>
          <w:rFonts w:hAnsi="宋体" w:cs="宋体" w:hint="eastAsia"/>
          <w:sz w:val="28"/>
          <w:szCs w:val="28"/>
        </w:rPr>
        <w:t>（</w:t>
      </w:r>
      <w:r w:rsidRPr="00161961">
        <w:rPr>
          <w:rFonts w:hAnsi="宋体" w:cs="宋体" w:hint="eastAsia"/>
          <w:color w:val="FF0000"/>
          <w:sz w:val="28"/>
          <w:szCs w:val="28"/>
        </w:rPr>
        <w:t>强调如何建设与运营。</w:t>
      </w:r>
      <w:r>
        <w:rPr>
          <w:rFonts w:hAnsi="宋体" w:cs="宋体" w:hint="eastAsia"/>
          <w:sz w:val="28"/>
          <w:szCs w:val="28"/>
        </w:rPr>
        <w:t>）</w:t>
      </w:r>
      <w:r w:rsidRPr="00371CAE">
        <w:rPr>
          <w:rFonts w:hAnsi="宋体" w:cs="宋体" w:hint="eastAsia"/>
          <w:sz w:val="28"/>
          <w:szCs w:val="28"/>
        </w:rPr>
        <w:t>等所做的具体安排。</w:t>
      </w:r>
    </w:p>
    <w:p w:rsidR="00C9348A" w:rsidRPr="00371CAE" w:rsidRDefault="00C9348A" w:rsidP="00452CA1">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旅游项目规划的主要内容包括项目内容、功能分区、用地结构、投资估算</w:t>
      </w:r>
      <w:r>
        <w:rPr>
          <w:rFonts w:hAnsi="宋体" w:cs="宋体" w:hint="eastAsia"/>
          <w:sz w:val="28"/>
          <w:szCs w:val="28"/>
        </w:rPr>
        <w:t>（</w:t>
      </w:r>
      <w:r w:rsidRPr="00161961">
        <w:rPr>
          <w:rFonts w:hAnsi="宋体" w:cs="宋体" w:hint="eastAsia"/>
          <w:color w:val="FF0000"/>
          <w:sz w:val="28"/>
          <w:szCs w:val="28"/>
        </w:rPr>
        <w:t>按可行性研究报告投资估算的深度做</w:t>
      </w:r>
      <w:r>
        <w:rPr>
          <w:rFonts w:hAnsi="宋体" w:cs="宋体" w:hint="eastAsia"/>
          <w:sz w:val="28"/>
          <w:szCs w:val="28"/>
        </w:rPr>
        <w:t>）</w:t>
      </w:r>
      <w:r w:rsidRPr="00371CAE">
        <w:rPr>
          <w:rFonts w:hAnsi="宋体" w:cs="宋体" w:hint="eastAsia"/>
          <w:sz w:val="28"/>
          <w:szCs w:val="28"/>
        </w:rPr>
        <w:t>、技术指标、效益分析、实施方案</w:t>
      </w:r>
      <w:r>
        <w:rPr>
          <w:rFonts w:hAnsi="宋体" w:cs="宋体" w:hint="eastAsia"/>
          <w:sz w:val="28"/>
          <w:szCs w:val="28"/>
        </w:rPr>
        <w:t>（</w:t>
      </w:r>
      <w:r w:rsidRPr="000B332C">
        <w:rPr>
          <w:rFonts w:hAnsi="宋体" w:cs="宋体" w:hint="eastAsia"/>
          <w:color w:val="FF0000"/>
          <w:sz w:val="28"/>
          <w:szCs w:val="28"/>
        </w:rPr>
        <w:t>项目实施方案也叫项目执行方案，是指正式开始为完成某项目而进行的活动或</w:t>
      </w:r>
      <w:r w:rsidRPr="00C75904">
        <w:rPr>
          <w:rFonts w:hAnsi="宋体" w:cs="宋体" w:hint="eastAsia"/>
          <w:color w:val="FF0000"/>
          <w:sz w:val="28"/>
          <w:szCs w:val="28"/>
        </w:rPr>
        <w:t>努力工作过程的方案制定</w:t>
      </w:r>
      <w:r>
        <w:rPr>
          <w:rFonts w:hAnsi="宋体" w:cs="宋体" w:hint="eastAsia"/>
          <w:color w:val="FF0000"/>
          <w:sz w:val="28"/>
          <w:szCs w:val="28"/>
        </w:rPr>
        <w:t>【什么目标、做什么、谁来做、什么时间完成等等】</w:t>
      </w:r>
      <w:r w:rsidRPr="000B332C">
        <w:rPr>
          <w:rFonts w:hAnsi="宋体" w:cs="宋体" w:hint="eastAsia"/>
          <w:color w:val="FF0000"/>
          <w:sz w:val="28"/>
          <w:szCs w:val="28"/>
        </w:rPr>
        <w:t>，是项目能否顺利和成功实施的重要保障和依据。</w:t>
      </w:r>
      <w:r>
        <w:rPr>
          <w:rFonts w:hAnsi="宋体" w:cs="宋体" w:hint="eastAsia"/>
          <w:sz w:val="28"/>
          <w:szCs w:val="28"/>
        </w:rPr>
        <w:t>）</w:t>
      </w:r>
      <w:r w:rsidRPr="00371CAE">
        <w:rPr>
          <w:rFonts w:hAnsi="宋体" w:cs="宋体" w:hint="eastAsia"/>
          <w:sz w:val="28"/>
          <w:szCs w:val="28"/>
        </w:rPr>
        <w:t>等。</w:t>
      </w:r>
    </w:p>
    <w:p w:rsidR="00C9348A" w:rsidRPr="00371CAE" w:rsidRDefault="00C9348A" w:rsidP="00452CA1">
      <w:pPr>
        <w:pStyle w:val="PlainTex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第十一条</w:t>
      </w:r>
      <w:r w:rsidRPr="00371CAE">
        <w:rPr>
          <w:rFonts w:hAnsi="宋体" w:cs="宋体"/>
          <w:sz w:val="28"/>
          <w:szCs w:val="28"/>
        </w:rPr>
        <w:t xml:space="preserve">  </w:t>
      </w:r>
      <w:r w:rsidRPr="00371CAE">
        <w:rPr>
          <w:rFonts w:hAnsi="宋体" w:cs="宋体" w:hint="eastAsia"/>
          <w:sz w:val="28"/>
          <w:szCs w:val="28"/>
        </w:rPr>
        <w:t>旅游要素规划是对吃、住、行、游、购、娱等旅游</w:t>
      </w:r>
      <w:r w:rsidRPr="0034207A">
        <w:rPr>
          <w:rFonts w:hAnsi="宋体" w:cs="宋体" w:hint="eastAsia"/>
          <w:color w:val="0000FF"/>
          <w:sz w:val="28"/>
          <w:szCs w:val="28"/>
        </w:rPr>
        <w:t>产业要素</w:t>
      </w:r>
      <w:r w:rsidRPr="00371CAE">
        <w:rPr>
          <w:rFonts w:hAnsi="宋体" w:cs="宋体" w:hint="eastAsia"/>
          <w:sz w:val="28"/>
          <w:szCs w:val="28"/>
        </w:rPr>
        <w:t>和人才、信息、土地、投资</w:t>
      </w:r>
      <w:r>
        <w:rPr>
          <w:rFonts w:hAnsi="宋体" w:cs="宋体" w:hint="eastAsia"/>
          <w:sz w:val="28"/>
          <w:szCs w:val="28"/>
        </w:rPr>
        <w:t>（</w:t>
      </w:r>
      <w:r w:rsidRPr="00C75904">
        <w:rPr>
          <w:rFonts w:hAnsi="宋体" w:cs="宋体" w:hint="eastAsia"/>
          <w:color w:val="FF0000"/>
          <w:sz w:val="28"/>
          <w:szCs w:val="28"/>
        </w:rPr>
        <w:t>这四项为支撑要素，合起来为十大要素</w:t>
      </w:r>
      <w:r>
        <w:rPr>
          <w:rFonts w:hAnsi="宋体" w:cs="宋体" w:hint="eastAsia"/>
          <w:sz w:val="28"/>
          <w:szCs w:val="28"/>
        </w:rPr>
        <w:t>）</w:t>
      </w:r>
      <w:r w:rsidRPr="00371CAE">
        <w:rPr>
          <w:rFonts w:hAnsi="宋体" w:cs="宋体" w:hint="eastAsia"/>
          <w:sz w:val="28"/>
          <w:szCs w:val="28"/>
        </w:rPr>
        <w:t>等旅游发展</w:t>
      </w:r>
      <w:r w:rsidRPr="0034207A">
        <w:rPr>
          <w:rFonts w:hAnsi="宋体" w:cs="宋体" w:hint="eastAsia"/>
          <w:color w:val="0000FF"/>
          <w:sz w:val="28"/>
          <w:szCs w:val="28"/>
        </w:rPr>
        <w:t>支撑要素</w:t>
      </w:r>
      <w:r w:rsidRPr="00371CAE">
        <w:rPr>
          <w:rFonts w:hAnsi="宋体" w:cs="宋体" w:hint="eastAsia"/>
          <w:sz w:val="28"/>
          <w:szCs w:val="28"/>
        </w:rPr>
        <w:t>的统筹安排。</w:t>
      </w:r>
    </w:p>
    <w:p w:rsidR="00C9348A" w:rsidRPr="00371CAE" w:rsidRDefault="00C9348A" w:rsidP="00452CA1">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旅游要素规划主要内容包括旅游要素的需求分析及满足需求的具体方案</w:t>
      </w:r>
      <w:r>
        <w:rPr>
          <w:rFonts w:hAnsi="宋体" w:cs="宋体" w:hint="eastAsia"/>
          <w:sz w:val="28"/>
          <w:szCs w:val="28"/>
        </w:rPr>
        <w:t>（</w:t>
      </w:r>
      <w:r w:rsidRPr="002F7756">
        <w:rPr>
          <w:rFonts w:hAnsi="宋体" w:cs="宋体" w:hint="eastAsia"/>
          <w:color w:val="FF0000"/>
          <w:sz w:val="28"/>
          <w:szCs w:val="28"/>
        </w:rPr>
        <w:t>模糊？</w:t>
      </w:r>
      <w:r>
        <w:rPr>
          <w:rFonts w:hAnsi="宋体" w:cs="宋体" w:hint="eastAsia"/>
          <w:color w:val="FF0000"/>
          <w:sz w:val="28"/>
          <w:szCs w:val="28"/>
        </w:rPr>
        <w:t>参照旅游区规划来做</w:t>
      </w:r>
      <w:r>
        <w:rPr>
          <w:rFonts w:hAnsi="宋体" w:cs="宋体" w:hint="eastAsia"/>
          <w:sz w:val="28"/>
          <w:szCs w:val="28"/>
        </w:rPr>
        <w:t>）</w:t>
      </w:r>
      <w:r w:rsidRPr="00371CAE">
        <w:rPr>
          <w:rFonts w:hAnsi="宋体" w:cs="宋体" w:hint="eastAsia"/>
          <w:sz w:val="28"/>
          <w:szCs w:val="28"/>
        </w:rPr>
        <w:t>。</w:t>
      </w:r>
    </w:p>
    <w:p w:rsidR="00C9348A" w:rsidRPr="00371CAE" w:rsidRDefault="00C9348A" w:rsidP="00452CA1">
      <w:pPr>
        <w:pStyle w:val="PlainTex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第十二条</w:t>
      </w:r>
      <w:r w:rsidRPr="00371CAE">
        <w:rPr>
          <w:rFonts w:hAnsi="宋体" w:cs="宋体"/>
          <w:sz w:val="28"/>
          <w:szCs w:val="28"/>
        </w:rPr>
        <w:t xml:space="preserve">  </w:t>
      </w:r>
      <w:r w:rsidRPr="00371CAE">
        <w:rPr>
          <w:rFonts w:hAnsi="宋体" w:cs="宋体" w:hint="eastAsia"/>
          <w:sz w:val="28"/>
          <w:szCs w:val="28"/>
        </w:rPr>
        <w:t>旅游产品规划</w:t>
      </w:r>
      <w:r>
        <w:rPr>
          <w:rFonts w:hAnsi="宋体" w:cs="宋体" w:hint="eastAsia"/>
          <w:sz w:val="28"/>
          <w:szCs w:val="28"/>
        </w:rPr>
        <w:t>（</w:t>
      </w:r>
      <w:r w:rsidRPr="002F7756">
        <w:rPr>
          <w:rFonts w:hAnsi="宋体" w:cs="宋体" w:hint="eastAsia"/>
          <w:color w:val="FF0000"/>
          <w:sz w:val="28"/>
          <w:szCs w:val="28"/>
        </w:rPr>
        <w:t>模糊？</w:t>
      </w:r>
      <w:r>
        <w:rPr>
          <w:rFonts w:hAnsi="宋体" w:cs="宋体"/>
          <w:color w:val="FF0000"/>
          <w:sz w:val="28"/>
          <w:szCs w:val="28"/>
        </w:rPr>
        <w:t>1.</w:t>
      </w:r>
      <w:r>
        <w:rPr>
          <w:rFonts w:hAnsi="宋体" w:cs="宋体" w:hint="eastAsia"/>
          <w:color w:val="FF0000"/>
          <w:sz w:val="28"/>
          <w:szCs w:val="28"/>
        </w:rPr>
        <w:t>某一主题产品的规划。</w:t>
      </w:r>
      <w:r>
        <w:rPr>
          <w:rFonts w:hAnsi="宋体" w:cs="宋体"/>
          <w:color w:val="FF0000"/>
          <w:sz w:val="28"/>
          <w:szCs w:val="28"/>
        </w:rPr>
        <w:t>2.</w:t>
      </w:r>
      <w:r>
        <w:rPr>
          <w:rFonts w:hAnsi="宋体" w:cs="宋体" w:hint="eastAsia"/>
          <w:color w:val="FF0000"/>
          <w:sz w:val="28"/>
          <w:szCs w:val="28"/>
        </w:rPr>
        <w:t>对现有旅游产品的整合开发，强调的是整合和运营两大要素。</w:t>
      </w:r>
      <w:r>
        <w:rPr>
          <w:rFonts w:hAnsi="宋体" w:cs="宋体" w:hint="eastAsia"/>
          <w:sz w:val="28"/>
          <w:szCs w:val="28"/>
        </w:rPr>
        <w:t>）</w:t>
      </w:r>
      <w:r w:rsidRPr="00371CAE">
        <w:rPr>
          <w:rFonts w:hAnsi="宋体" w:cs="宋体" w:hint="eastAsia"/>
          <w:sz w:val="28"/>
          <w:szCs w:val="28"/>
        </w:rPr>
        <w:t>是对乡村旅游、红色旅游、生态旅游、海洋旅游、医疗旅游、老年旅游、研学旅游、休闲度假、养老养生等特定主题的旅游产品开发运营所做的总体安排和具体方案。</w:t>
      </w:r>
    </w:p>
    <w:p w:rsidR="00C9348A" w:rsidRPr="00371CAE" w:rsidRDefault="00C9348A" w:rsidP="00452CA1">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旅游产品规划的主要内容包括旅游资源评价、产品市场分析、产品设计及结构规划、产品市场目标、产品推广方案等。</w:t>
      </w:r>
      <w:r w:rsidRPr="00371CAE">
        <w:rPr>
          <w:rFonts w:hAnsi="宋体" w:cs="宋体"/>
          <w:sz w:val="28"/>
          <w:szCs w:val="28"/>
        </w:rPr>
        <w:t xml:space="preserve">    </w:t>
      </w:r>
    </w:p>
    <w:p w:rsidR="00C9348A" w:rsidRPr="00371CAE" w:rsidRDefault="00C9348A" w:rsidP="00452CA1">
      <w:pPr>
        <w:pStyle w:val="PlainTex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第十三条</w:t>
      </w:r>
      <w:r w:rsidRPr="00371CAE">
        <w:rPr>
          <w:rFonts w:hAnsi="宋体" w:cs="宋体"/>
          <w:sz w:val="28"/>
          <w:szCs w:val="28"/>
        </w:rPr>
        <w:t xml:space="preserve">  </w:t>
      </w:r>
      <w:r w:rsidRPr="00371CAE">
        <w:rPr>
          <w:rFonts w:hAnsi="宋体" w:cs="宋体" w:hint="eastAsia"/>
          <w:sz w:val="28"/>
          <w:szCs w:val="28"/>
        </w:rPr>
        <w:t>旅游规划成果应当包括规划文本、图件、说明书以及必要的附件资料。</w:t>
      </w:r>
    </w:p>
    <w:p w:rsidR="00C9348A" w:rsidRPr="00371CAE" w:rsidRDefault="00C9348A" w:rsidP="00452CA1">
      <w:pPr>
        <w:pStyle w:val="PlainTex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第十四条</w:t>
      </w:r>
      <w:r w:rsidRPr="00371CAE">
        <w:rPr>
          <w:rFonts w:hAnsi="宋体" w:cs="宋体"/>
          <w:sz w:val="28"/>
          <w:szCs w:val="28"/>
        </w:rPr>
        <w:t xml:space="preserve">  </w:t>
      </w:r>
      <w:r w:rsidRPr="00371CAE">
        <w:rPr>
          <w:rFonts w:hAnsi="宋体" w:cs="宋体" w:hint="eastAsia"/>
          <w:sz w:val="28"/>
          <w:szCs w:val="28"/>
        </w:rPr>
        <w:t>委托编制旅游规划时，应当选择具有</w:t>
      </w:r>
      <w:r w:rsidRPr="005D5901">
        <w:rPr>
          <w:rFonts w:hAnsi="宋体" w:cs="宋体" w:hint="eastAsia"/>
          <w:color w:val="0000FF"/>
          <w:sz w:val="28"/>
          <w:szCs w:val="28"/>
        </w:rPr>
        <w:t>相应专业能力和资质</w:t>
      </w:r>
      <w:r w:rsidRPr="00371CAE">
        <w:rPr>
          <w:rFonts w:hAnsi="宋体" w:cs="宋体" w:hint="eastAsia"/>
          <w:sz w:val="28"/>
          <w:szCs w:val="28"/>
        </w:rPr>
        <w:t>的机构，并制定规划任务书</w:t>
      </w:r>
      <w:r>
        <w:rPr>
          <w:rFonts w:hAnsi="宋体" w:cs="宋体" w:hint="eastAsia"/>
          <w:sz w:val="28"/>
          <w:szCs w:val="28"/>
        </w:rPr>
        <w:t>（</w:t>
      </w:r>
      <w:r w:rsidRPr="00D77EEA">
        <w:rPr>
          <w:rFonts w:hAnsi="宋体" w:cs="宋体" w:hint="eastAsia"/>
          <w:color w:val="FF0000"/>
          <w:sz w:val="28"/>
          <w:szCs w:val="28"/>
        </w:rPr>
        <w:t>达到的目的、目标，要求，完成的时间，费用</w:t>
      </w:r>
      <w:r>
        <w:rPr>
          <w:rFonts w:hAnsi="宋体" w:cs="宋体" w:hint="eastAsia"/>
          <w:color w:val="FF0000"/>
          <w:sz w:val="28"/>
          <w:szCs w:val="28"/>
        </w:rPr>
        <w:t>。</w:t>
      </w:r>
      <w:r>
        <w:rPr>
          <w:rFonts w:hAnsi="宋体" w:cs="宋体" w:hint="eastAsia"/>
          <w:sz w:val="28"/>
          <w:szCs w:val="28"/>
        </w:rPr>
        <w:t>）</w:t>
      </w:r>
      <w:r w:rsidRPr="00371CAE">
        <w:rPr>
          <w:rFonts w:hAnsi="宋体" w:cs="宋体" w:hint="eastAsia"/>
          <w:sz w:val="28"/>
          <w:szCs w:val="28"/>
        </w:rPr>
        <w:t>，签订委托编制合同</w:t>
      </w:r>
      <w:r>
        <w:rPr>
          <w:rFonts w:hAnsi="宋体" w:cs="宋体" w:hint="eastAsia"/>
          <w:sz w:val="28"/>
          <w:szCs w:val="28"/>
        </w:rPr>
        <w:t>（</w:t>
      </w:r>
      <w:r w:rsidRPr="005D5901">
        <w:rPr>
          <w:rFonts w:hAnsi="宋体" w:cs="宋体" w:hint="eastAsia"/>
          <w:color w:val="FF0000"/>
          <w:sz w:val="28"/>
          <w:szCs w:val="28"/>
        </w:rPr>
        <w:t>没有要求一定采用招投标</w:t>
      </w:r>
      <w:r>
        <w:rPr>
          <w:rFonts w:hAnsi="宋体" w:cs="宋体" w:hint="eastAsia"/>
          <w:color w:val="FF0000"/>
          <w:sz w:val="28"/>
          <w:szCs w:val="28"/>
        </w:rPr>
        <w:t>。</w:t>
      </w:r>
      <w:r>
        <w:rPr>
          <w:rFonts w:hAnsi="宋体" w:cs="宋体" w:hint="eastAsia"/>
          <w:sz w:val="28"/>
          <w:szCs w:val="28"/>
        </w:rPr>
        <w:t>）</w:t>
      </w:r>
      <w:r w:rsidRPr="00371CAE">
        <w:rPr>
          <w:rFonts w:hAnsi="宋体" w:cs="宋体" w:hint="eastAsia"/>
          <w:sz w:val="28"/>
          <w:szCs w:val="28"/>
        </w:rPr>
        <w:t>。</w:t>
      </w:r>
    </w:p>
    <w:p w:rsidR="00C9348A" w:rsidRPr="00371CAE" w:rsidRDefault="00C9348A" w:rsidP="00452CA1">
      <w:pPr>
        <w:pStyle w:val="PlainTex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第十五条</w:t>
      </w:r>
      <w:r w:rsidRPr="00371CAE">
        <w:rPr>
          <w:rFonts w:hAnsi="宋体" w:cs="宋体"/>
          <w:sz w:val="28"/>
          <w:szCs w:val="28"/>
        </w:rPr>
        <w:t xml:space="preserve">  </w:t>
      </w:r>
      <w:r w:rsidRPr="00371CAE">
        <w:rPr>
          <w:rFonts w:hAnsi="宋体" w:cs="宋体" w:hint="eastAsia"/>
          <w:sz w:val="28"/>
          <w:szCs w:val="28"/>
        </w:rPr>
        <w:t>旅游规划编制应当广泛征求相关部门、有关企业、社会团体、当地居民等方面的意见，组织专家进行论证。</w:t>
      </w:r>
    </w:p>
    <w:p w:rsidR="00C9348A" w:rsidRPr="00371CAE" w:rsidRDefault="00C9348A" w:rsidP="00452CA1">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编制旅游规划应当依法同步开展环境影响评价。</w:t>
      </w:r>
      <w:r>
        <w:rPr>
          <w:rFonts w:hAnsi="宋体" w:cs="宋体" w:hint="eastAsia"/>
          <w:sz w:val="28"/>
          <w:szCs w:val="28"/>
        </w:rPr>
        <w:t>（</w:t>
      </w:r>
      <w:r w:rsidRPr="005D5901">
        <w:rPr>
          <w:rFonts w:hAnsi="宋体" w:cs="宋体" w:hint="eastAsia"/>
          <w:color w:val="FF0000"/>
          <w:sz w:val="28"/>
          <w:szCs w:val="28"/>
        </w:rPr>
        <w:t>以前没有强调。</w:t>
      </w:r>
      <w:r>
        <w:rPr>
          <w:rFonts w:hAnsi="宋体" w:cs="宋体" w:hint="eastAsia"/>
          <w:sz w:val="28"/>
          <w:szCs w:val="28"/>
        </w:rPr>
        <w:t>）</w:t>
      </w:r>
    </w:p>
    <w:p w:rsidR="00C9348A" w:rsidRDefault="00C9348A" w:rsidP="00452CA1">
      <w:pPr>
        <w:pStyle w:val="PlainText"/>
        <w:rPr>
          <w:rFonts w:hAnsi="宋体" w:cs="宋体"/>
          <w:sz w:val="28"/>
          <w:szCs w:val="28"/>
        </w:rPr>
      </w:pPr>
      <w:r w:rsidRPr="00371CAE">
        <w:rPr>
          <w:rFonts w:hAnsi="宋体" w:cs="宋体"/>
          <w:sz w:val="28"/>
          <w:szCs w:val="28"/>
        </w:rPr>
        <w:t xml:space="preserve">    </w:t>
      </w:r>
    </w:p>
    <w:p w:rsidR="00C9348A" w:rsidRPr="00597F16" w:rsidRDefault="00C9348A" w:rsidP="00597F16">
      <w:pPr>
        <w:pStyle w:val="PlainText"/>
        <w:jc w:val="center"/>
        <w:rPr>
          <w:rFonts w:ascii="黑体" w:eastAsia="黑体" w:hAnsi="黑体" w:cs="宋体"/>
          <w:b/>
          <w:sz w:val="30"/>
          <w:szCs w:val="30"/>
        </w:rPr>
      </w:pPr>
      <w:r w:rsidRPr="00597F16">
        <w:rPr>
          <w:rFonts w:ascii="黑体" w:eastAsia="黑体" w:hAnsi="黑体" w:cs="宋体" w:hint="eastAsia"/>
          <w:b/>
          <w:sz w:val="30"/>
          <w:szCs w:val="30"/>
        </w:rPr>
        <w:t>第三章</w:t>
      </w:r>
      <w:r w:rsidRPr="00597F16">
        <w:rPr>
          <w:rFonts w:ascii="黑体" w:eastAsia="黑体" w:hAnsi="黑体" w:cs="宋体"/>
          <w:b/>
          <w:sz w:val="30"/>
          <w:szCs w:val="30"/>
        </w:rPr>
        <w:t xml:space="preserve">  </w:t>
      </w:r>
      <w:r w:rsidRPr="00597F16">
        <w:rPr>
          <w:rFonts w:ascii="黑体" w:eastAsia="黑体" w:hAnsi="黑体" w:cs="宋体" w:hint="eastAsia"/>
          <w:b/>
          <w:sz w:val="30"/>
          <w:szCs w:val="30"/>
        </w:rPr>
        <w:t>旅游规划的评审</w:t>
      </w:r>
    </w:p>
    <w:p w:rsidR="00C9348A" w:rsidRDefault="00C9348A" w:rsidP="00452CA1">
      <w:pPr>
        <w:pStyle w:val="PlainText"/>
        <w:rPr>
          <w:rFonts w:hAnsi="宋体" w:cs="宋体"/>
          <w:sz w:val="28"/>
          <w:szCs w:val="28"/>
        </w:rPr>
      </w:pPr>
      <w:r w:rsidRPr="00371CAE">
        <w:rPr>
          <w:rFonts w:hAnsi="宋体" w:cs="宋体"/>
          <w:sz w:val="28"/>
          <w:szCs w:val="28"/>
        </w:rPr>
        <w:t xml:space="preserve">    </w:t>
      </w:r>
    </w:p>
    <w:p w:rsidR="00C9348A" w:rsidRPr="00371CAE" w:rsidRDefault="00C9348A" w:rsidP="00AB0030">
      <w:pPr>
        <w:pStyle w:val="PlainText"/>
        <w:ind w:firstLineChars="200" w:firstLine="31680"/>
        <w:rPr>
          <w:rFonts w:hAnsi="宋体" w:cs="宋体"/>
          <w:sz w:val="28"/>
          <w:szCs w:val="28"/>
        </w:rPr>
      </w:pPr>
      <w:r w:rsidRPr="00783536">
        <w:rPr>
          <w:rFonts w:hAnsi="宋体" w:cs="宋体" w:hint="eastAsia"/>
          <w:b/>
          <w:sz w:val="28"/>
          <w:szCs w:val="28"/>
        </w:rPr>
        <w:t>第十六条</w:t>
      </w:r>
      <w:r w:rsidRPr="00371CAE">
        <w:rPr>
          <w:rFonts w:hAnsi="宋体" w:cs="宋体"/>
          <w:sz w:val="28"/>
          <w:szCs w:val="28"/>
        </w:rPr>
        <w:t xml:space="preserve">  </w:t>
      </w:r>
      <w:r w:rsidRPr="00371CAE">
        <w:rPr>
          <w:rFonts w:hAnsi="宋体" w:cs="宋体" w:hint="eastAsia"/>
          <w:sz w:val="28"/>
          <w:szCs w:val="28"/>
        </w:rPr>
        <w:t>旅游规划编制完成后，应当组织</w:t>
      </w:r>
      <w:r>
        <w:rPr>
          <w:rFonts w:hAnsi="宋体" w:cs="宋体" w:hint="eastAsia"/>
          <w:sz w:val="28"/>
          <w:szCs w:val="28"/>
        </w:rPr>
        <w:t>（</w:t>
      </w:r>
      <w:r w:rsidRPr="00853A6B">
        <w:rPr>
          <w:rFonts w:hAnsi="宋体" w:cs="宋体" w:hint="eastAsia"/>
          <w:color w:val="FF0000"/>
          <w:sz w:val="28"/>
          <w:szCs w:val="28"/>
        </w:rPr>
        <w:t>没有说明谁组织。</w:t>
      </w:r>
      <w:r>
        <w:rPr>
          <w:rFonts w:hAnsi="宋体" w:cs="宋体" w:hint="eastAsia"/>
          <w:sz w:val="28"/>
          <w:szCs w:val="28"/>
        </w:rPr>
        <w:t>）</w:t>
      </w:r>
      <w:r w:rsidRPr="00371CAE">
        <w:rPr>
          <w:rFonts w:hAnsi="宋体" w:cs="宋体" w:hint="eastAsia"/>
          <w:sz w:val="28"/>
          <w:szCs w:val="28"/>
        </w:rPr>
        <w:t>评审组对规划进行评审。</w:t>
      </w:r>
    </w:p>
    <w:p w:rsidR="00C9348A" w:rsidRPr="00371CAE" w:rsidRDefault="00C9348A" w:rsidP="00452CA1">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评审组组成人员应当不少于</w:t>
      </w:r>
      <w:r w:rsidRPr="00371CAE">
        <w:rPr>
          <w:rFonts w:hAnsi="宋体" w:cs="宋体"/>
          <w:sz w:val="28"/>
          <w:szCs w:val="28"/>
        </w:rPr>
        <w:t>7</w:t>
      </w:r>
      <w:r w:rsidRPr="00371CAE">
        <w:rPr>
          <w:rFonts w:hAnsi="宋体" w:cs="宋体" w:hint="eastAsia"/>
          <w:sz w:val="28"/>
          <w:szCs w:val="28"/>
        </w:rPr>
        <w:t>人，具有相关专业副高级以上职称，或者相应的专业能力和水平，并熟悉当地情况</w:t>
      </w:r>
      <w:r>
        <w:rPr>
          <w:rFonts w:hAnsi="宋体" w:cs="宋体" w:hint="eastAsia"/>
          <w:sz w:val="28"/>
          <w:szCs w:val="28"/>
        </w:rPr>
        <w:t>（</w:t>
      </w:r>
      <w:r w:rsidRPr="00853A6B">
        <w:rPr>
          <w:rFonts w:hAnsi="宋体" w:cs="宋体" w:hint="eastAsia"/>
          <w:color w:val="FF0000"/>
          <w:sz w:val="28"/>
          <w:szCs w:val="28"/>
        </w:rPr>
        <w:t>三个必要条件。</w:t>
      </w:r>
      <w:r>
        <w:rPr>
          <w:rFonts w:hAnsi="宋体" w:cs="宋体" w:hint="eastAsia"/>
          <w:sz w:val="28"/>
          <w:szCs w:val="28"/>
        </w:rPr>
        <w:t>）</w:t>
      </w:r>
      <w:r w:rsidRPr="00371CAE">
        <w:rPr>
          <w:rFonts w:hAnsi="宋体" w:cs="宋体" w:hint="eastAsia"/>
          <w:sz w:val="28"/>
          <w:szCs w:val="28"/>
        </w:rPr>
        <w:t>。</w:t>
      </w:r>
    </w:p>
    <w:p w:rsidR="00C9348A" w:rsidRPr="00371CAE" w:rsidRDefault="00C9348A" w:rsidP="00452CA1">
      <w:pPr>
        <w:pStyle w:val="PlainTex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第十七条</w:t>
      </w:r>
      <w:r w:rsidRPr="00371CAE">
        <w:rPr>
          <w:rFonts w:hAnsi="宋体" w:cs="宋体"/>
          <w:sz w:val="28"/>
          <w:szCs w:val="28"/>
        </w:rPr>
        <w:t xml:space="preserve">  </w:t>
      </w:r>
      <w:r w:rsidRPr="00371CAE">
        <w:rPr>
          <w:rFonts w:hAnsi="宋体" w:cs="宋体" w:hint="eastAsia"/>
          <w:sz w:val="28"/>
          <w:szCs w:val="28"/>
        </w:rPr>
        <w:t>设区的市级以上旅游主管部门</w:t>
      </w:r>
      <w:r>
        <w:rPr>
          <w:rFonts w:hAnsi="宋体" w:cs="宋体" w:hint="eastAsia"/>
          <w:sz w:val="28"/>
          <w:szCs w:val="28"/>
        </w:rPr>
        <w:t>（</w:t>
      </w:r>
      <w:r w:rsidRPr="00853A6B">
        <w:rPr>
          <w:rFonts w:hAnsi="宋体" w:cs="宋体" w:hint="eastAsia"/>
          <w:color w:val="FF0000"/>
          <w:sz w:val="28"/>
          <w:szCs w:val="28"/>
        </w:rPr>
        <w:t>国家、省区市</w:t>
      </w:r>
      <w:r>
        <w:rPr>
          <w:rFonts w:hAnsi="宋体" w:cs="宋体" w:hint="eastAsia"/>
          <w:sz w:val="28"/>
          <w:szCs w:val="28"/>
        </w:rPr>
        <w:t>）</w:t>
      </w:r>
      <w:r w:rsidRPr="00371CAE">
        <w:rPr>
          <w:rFonts w:hAnsi="宋体" w:cs="宋体" w:hint="eastAsia"/>
          <w:sz w:val="28"/>
          <w:szCs w:val="28"/>
        </w:rPr>
        <w:t>，应当逐步建立旅游规划评审专家库和相应工作机制</w:t>
      </w:r>
      <w:r>
        <w:rPr>
          <w:rFonts w:hAnsi="宋体" w:cs="宋体" w:hint="eastAsia"/>
          <w:sz w:val="28"/>
          <w:szCs w:val="28"/>
        </w:rPr>
        <w:t>（</w:t>
      </w:r>
      <w:r w:rsidRPr="00853A6B">
        <w:rPr>
          <w:rFonts w:hAnsi="宋体" w:cs="宋体" w:hint="eastAsia"/>
          <w:color w:val="FF0000"/>
          <w:sz w:val="28"/>
          <w:szCs w:val="28"/>
        </w:rPr>
        <w:t>可以理解为建立评审机构等等）</w:t>
      </w:r>
      <w:r w:rsidRPr="00371CAE">
        <w:rPr>
          <w:rFonts w:hAnsi="宋体" w:cs="宋体" w:hint="eastAsia"/>
          <w:sz w:val="28"/>
          <w:szCs w:val="28"/>
        </w:rPr>
        <w:t>。</w:t>
      </w:r>
    </w:p>
    <w:p w:rsidR="00C9348A" w:rsidRPr="00371CAE" w:rsidRDefault="00C9348A" w:rsidP="00452CA1">
      <w:pPr>
        <w:pStyle w:val="PlainTex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第十八条</w:t>
      </w:r>
      <w:r w:rsidRPr="00371CAE">
        <w:rPr>
          <w:rFonts w:hAnsi="宋体" w:cs="宋体"/>
          <w:sz w:val="28"/>
          <w:szCs w:val="28"/>
        </w:rPr>
        <w:t xml:space="preserve">  </w:t>
      </w:r>
      <w:r w:rsidRPr="00371CAE">
        <w:rPr>
          <w:rFonts w:hAnsi="宋体" w:cs="宋体" w:hint="eastAsia"/>
          <w:sz w:val="28"/>
          <w:szCs w:val="28"/>
        </w:rPr>
        <w:t>评审旅游规划，应当依据规划任务书</w:t>
      </w:r>
      <w:r>
        <w:rPr>
          <w:rFonts w:hAnsi="宋体" w:cs="宋体" w:hint="eastAsia"/>
          <w:sz w:val="28"/>
          <w:szCs w:val="28"/>
        </w:rPr>
        <w:t>（</w:t>
      </w:r>
      <w:r w:rsidRPr="00853A6B">
        <w:rPr>
          <w:rFonts w:hAnsi="宋体" w:cs="宋体" w:hint="eastAsia"/>
          <w:color w:val="FF0000"/>
          <w:sz w:val="28"/>
          <w:szCs w:val="28"/>
        </w:rPr>
        <w:t>强调要符合委托方的要求</w:t>
      </w:r>
      <w:r>
        <w:rPr>
          <w:rFonts w:hAnsi="宋体" w:cs="宋体" w:hint="eastAsia"/>
          <w:sz w:val="28"/>
          <w:szCs w:val="28"/>
        </w:rPr>
        <w:t>）</w:t>
      </w:r>
      <w:r w:rsidRPr="00371CAE">
        <w:rPr>
          <w:rFonts w:hAnsi="宋体" w:cs="宋体" w:hint="eastAsia"/>
          <w:sz w:val="28"/>
          <w:szCs w:val="28"/>
        </w:rPr>
        <w:t>和相关法规、标准、技术规范，重点审查规划内容的科学性、协调性、可行性和创新性</w:t>
      </w:r>
      <w:r>
        <w:rPr>
          <w:rFonts w:hAnsi="宋体" w:cs="宋体" w:hint="eastAsia"/>
          <w:sz w:val="28"/>
          <w:szCs w:val="28"/>
        </w:rPr>
        <w:t>（</w:t>
      </w:r>
      <w:r w:rsidRPr="000046F6">
        <w:rPr>
          <w:rFonts w:hAnsi="宋体" w:cs="宋体" w:hint="eastAsia"/>
          <w:color w:val="FF0000"/>
          <w:sz w:val="28"/>
          <w:szCs w:val="28"/>
        </w:rPr>
        <w:t>强调这四个方面。</w:t>
      </w:r>
      <w:r>
        <w:rPr>
          <w:rFonts w:hAnsi="宋体" w:cs="宋体" w:hint="eastAsia"/>
          <w:sz w:val="28"/>
          <w:szCs w:val="28"/>
        </w:rPr>
        <w:t>）</w:t>
      </w:r>
      <w:r w:rsidRPr="00371CAE">
        <w:rPr>
          <w:rFonts w:hAnsi="宋体" w:cs="宋体" w:hint="eastAsia"/>
          <w:sz w:val="28"/>
          <w:szCs w:val="28"/>
        </w:rPr>
        <w:t>。</w:t>
      </w:r>
    </w:p>
    <w:p w:rsidR="00C9348A" w:rsidRPr="00371CAE" w:rsidRDefault="00C9348A" w:rsidP="00452CA1">
      <w:pPr>
        <w:pStyle w:val="PlainTex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第十九条</w:t>
      </w:r>
      <w:r w:rsidRPr="00371CAE">
        <w:rPr>
          <w:rFonts w:hAnsi="宋体" w:cs="宋体"/>
          <w:sz w:val="28"/>
          <w:szCs w:val="28"/>
        </w:rPr>
        <w:t xml:space="preserve">  </w:t>
      </w:r>
      <w:r w:rsidRPr="00371CAE">
        <w:rPr>
          <w:rFonts w:hAnsi="宋体" w:cs="宋体" w:hint="eastAsia"/>
          <w:sz w:val="28"/>
          <w:szCs w:val="28"/>
        </w:rPr>
        <w:t>旅游规划评审采取现场调研与会议审查相结合的方式</w:t>
      </w:r>
      <w:r>
        <w:rPr>
          <w:rFonts w:hAnsi="宋体" w:cs="宋体" w:hint="eastAsia"/>
          <w:sz w:val="28"/>
          <w:szCs w:val="28"/>
        </w:rPr>
        <w:t>（</w:t>
      </w:r>
      <w:r w:rsidRPr="000046F6">
        <w:rPr>
          <w:rFonts w:hAnsi="宋体" w:cs="宋体" w:hint="eastAsia"/>
          <w:color w:val="FF0000"/>
          <w:sz w:val="28"/>
          <w:szCs w:val="28"/>
        </w:rPr>
        <w:t>难？</w:t>
      </w:r>
      <w:r>
        <w:rPr>
          <w:rFonts w:hAnsi="宋体" w:cs="宋体" w:hint="eastAsia"/>
          <w:sz w:val="28"/>
          <w:szCs w:val="28"/>
        </w:rPr>
        <w:t>）</w:t>
      </w:r>
      <w:r w:rsidRPr="00371CAE">
        <w:rPr>
          <w:rFonts w:hAnsi="宋体" w:cs="宋体" w:hint="eastAsia"/>
          <w:sz w:val="28"/>
          <w:szCs w:val="28"/>
        </w:rPr>
        <w:t>。</w:t>
      </w:r>
    </w:p>
    <w:p w:rsidR="00C9348A" w:rsidRPr="00371CAE" w:rsidRDefault="00C9348A" w:rsidP="00452CA1">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评审应当以无记名投票方式表决，以评审组全体组成人员三分之二以上的多数通过。评审意见必须对规划重点内容出具明确的赞成、修改和反对意见。</w:t>
      </w:r>
    </w:p>
    <w:p w:rsidR="00C9348A" w:rsidRDefault="00C9348A" w:rsidP="00452CA1">
      <w:pPr>
        <w:pStyle w:val="PlainText"/>
        <w:rPr>
          <w:rFonts w:hAnsi="宋体" w:cs="宋体"/>
          <w:sz w:val="28"/>
          <w:szCs w:val="28"/>
        </w:rPr>
      </w:pPr>
      <w:r w:rsidRPr="00371CAE">
        <w:rPr>
          <w:rFonts w:hAnsi="宋体" w:cs="宋体"/>
          <w:sz w:val="28"/>
          <w:szCs w:val="28"/>
        </w:rPr>
        <w:t xml:space="preserve">   </w:t>
      </w:r>
    </w:p>
    <w:p w:rsidR="00C9348A" w:rsidRPr="00597F16" w:rsidRDefault="00C9348A" w:rsidP="00597F16">
      <w:pPr>
        <w:pStyle w:val="PlainText"/>
        <w:jc w:val="center"/>
        <w:rPr>
          <w:rFonts w:ascii="黑体" w:eastAsia="黑体" w:hAnsi="黑体" w:cs="宋体"/>
          <w:b/>
          <w:sz w:val="30"/>
          <w:szCs w:val="30"/>
        </w:rPr>
      </w:pPr>
      <w:r w:rsidRPr="00597F16">
        <w:rPr>
          <w:rFonts w:ascii="黑体" w:eastAsia="黑体" w:hAnsi="黑体" w:cs="宋体" w:hint="eastAsia"/>
          <w:b/>
          <w:sz w:val="30"/>
          <w:szCs w:val="30"/>
        </w:rPr>
        <w:t>第四章</w:t>
      </w:r>
      <w:r w:rsidRPr="00597F16">
        <w:rPr>
          <w:rFonts w:ascii="黑体" w:eastAsia="黑体" w:hAnsi="黑体" w:cs="宋体"/>
          <w:b/>
          <w:sz w:val="30"/>
          <w:szCs w:val="30"/>
        </w:rPr>
        <w:t xml:space="preserve">  </w:t>
      </w:r>
      <w:r w:rsidRPr="000046F6">
        <w:rPr>
          <w:rFonts w:ascii="黑体" w:eastAsia="黑体" w:hAnsi="黑体" w:cs="宋体" w:hint="eastAsia"/>
          <w:b/>
          <w:color w:val="0000FF"/>
          <w:sz w:val="30"/>
          <w:szCs w:val="30"/>
        </w:rPr>
        <w:t>旅游发展规划</w:t>
      </w:r>
      <w:r w:rsidRPr="00597F16">
        <w:rPr>
          <w:rFonts w:ascii="黑体" w:eastAsia="黑体" w:hAnsi="黑体" w:cs="宋体" w:hint="eastAsia"/>
          <w:b/>
          <w:sz w:val="30"/>
          <w:szCs w:val="30"/>
        </w:rPr>
        <w:t>的实施和评估</w:t>
      </w:r>
      <w:r>
        <w:rPr>
          <w:rFonts w:ascii="黑体" w:eastAsia="黑体" w:hAnsi="黑体" w:cs="宋体" w:hint="eastAsia"/>
          <w:b/>
          <w:sz w:val="30"/>
          <w:szCs w:val="30"/>
        </w:rPr>
        <w:t>（</w:t>
      </w:r>
      <w:r w:rsidRPr="001663DA">
        <w:rPr>
          <w:rFonts w:ascii="黑体" w:eastAsia="黑体" w:hAnsi="黑体" w:cs="宋体" w:hint="eastAsia"/>
          <w:b/>
          <w:color w:val="FF0000"/>
          <w:sz w:val="30"/>
          <w:szCs w:val="30"/>
        </w:rPr>
        <w:t>新增</w:t>
      </w:r>
      <w:r>
        <w:rPr>
          <w:rFonts w:ascii="黑体" w:eastAsia="黑体" w:hAnsi="黑体" w:cs="宋体" w:hint="eastAsia"/>
          <w:b/>
          <w:sz w:val="30"/>
          <w:szCs w:val="30"/>
        </w:rPr>
        <w:t>）</w:t>
      </w:r>
    </w:p>
    <w:p w:rsidR="00C9348A" w:rsidRDefault="00C9348A" w:rsidP="00452CA1">
      <w:pPr>
        <w:pStyle w:val="PlainText"/>
        <w:rPr>
          <w:rFonts w:hAnsi="宋体" w:cs="宋体"/>
          <w:sz w:val="28"/>
          <w:szCs w:val="28"/>
        </w:rPr>
      </w:pPr>
      <w:r w:rsidRPr="00371CAE">
        <w:rPr>
          <w:rFonts w:hAnsi="宋体" w:cs="宋体"/>
          <w:sz w:val="28"/>
          <w:szCs w:val="28"/>
        </w:rPr>
        <w:t xml:space="preserve">    </w:t>
      </w:r>
    </w:p>
    <w:p w:rsidR="00C9348A" w:rsidRPr="00371CAE" w:rsidRDefault="00C9348A" w:rsidP="00AB0030">
      <w:pPr>
        <w:pStyle w:val="PlainText"/>
        <w:ind w:firstLineChars="200" w:firstLine="31680"/>
        <w:rPr>
          <w:rFonts w:hAnsi="宋体" w:cs="宋体"/>
          <w:sz w:val="28"/>
          <w:szCs w:val="28"/>
        </w:rPr>
      </w:pPr>
      <w:r w:rsidRPr="00783536">
        <w:rPr>
          <w:rFonts w:hAnsi="宋体" w:cs="宋体" w:hint="eastAsia"/>
          <w:b/>
          <w:sz w:val="28"/>
          <w:szCs w:val="28"/>
        </w:rPr>
        <w:t>第二十条</w:t>
      </w:r>
      <w:r w:rsidRPr="00371CAE">
        <w:rPr>
          <w:rFonts w:hAnsi="宋体" w:cs="宋体"/>
          <w:sz w:val="28"/>
          <w:szCs w:val="28"/>
        </w:rPr>
        <w:t xml:space="preserve">  </w:t>
      </w:r>
      <w:r w:rsidRPr="00371CAE">
        <w:rPr>
          <w:rFonts w:hAnsi="宋体" w:cs="宋体" w:hint="eastAsia"/>
          <w:sz w:val="28"/>
          <w:szCs w:val="28"/>
        </w:rPr>
        <w:t>各级旅游主管部门组织实施旅游发展规划的，应当制定实施计划，明确任务分工和实施责任。</w:t>
      </w:r>
    </w:p>
    <w:p w:rsidR="00C9348A" w:rsidRPr="00371CAE" w:rsidRDefault="00C9348A" w:rsidP="00AB0030">
      <w:pPr>
        <w:pStyle w:val="PlainText"/>
        <w:ind w:firstLineChars="200" w:firstLine="31680"/>
        <w:rPr>
          <w:rFonts w:hAnsi="宋体" w:cs="宋体"/>
          <w:sz w:val="28"/>
          <w:szCs w:val="28"/>
        </w:rPr>
      </w:pPr>
      <w:r w:rsidRPr="00371CAE">
        <w:rPr>
          <w:rFonts w:hAnsi="宋体" w:cs="宋体" w:hint="eastAsia"/>
          <w:sz w:val="28"/>
          <w:szCs w:val="28"/>
        </w:rPr>
        <w:t>跨行政区域的旅游规划，相关地方政府均要求旅游主管部门组织实施的，上级旅游主管部门应当组织相关旅游主管部门建立联合实施机制。</w:t>
      </w:r>
    </w:p>
    <w:p w:rsidR="00C9348A" w:rsidRPr="00371CAE" w:rsidRDefault="00C9348A" w:rsidP="002C00E9">
      <w:pPr>
        <w:pStyle w:val="PlainTex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第二十一条</w:t>
      </w:r>
      <w:r w:rsidRPr="00371CAE">
        <w:rPr>
          <w:rFonts w:hAnsi="宋体" w:cs="宋体"/>
          <w:sz w:val="28"/>
          <w:szCs w:val="28"/>
        </w:rPr>
        <w:t xml:space="preserve">  </w:t>
      </w:r>
      <w:r w:rsidRPr="00371CAE">
        <w:rPr>
          <w:rFonts w:hAnsi="宋体" w:cs="宋体" w:hint="eastAsia"/>
          <w:sz w:val="28"/>
          <w:szCs w:val="28"/>
        </w:rPr>
        <w:t>各级旅游主管部门组织对旅游发展规划进行评估的，原则上应当委托具有专业能力的第三方机构进行。</w:t>
      </w:r>
    </w:p>
    <w:p w:rsidR="00C9348A" w:rsidRPr="00371CAE" w:rsidRDefault="00C9348A" w:rsidP="002C00E9">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评估可依据相关行业标准具体实施。</w:t>
      </w:r>
    </w:p>
    <w:p w:rsidR="00C9348A" w:rsidRPr="00371CAE" w:rsidRDefault="00C9348A" w:rsidP="002C00E9">
      <w:pPr>
        <w:pStyle w:val="PlainText"/>
        <w:rPr>
          <w:rFonts w:hAnsi="宋体" w:cs="宋体"/>
          <w:sz w:val="28"/>
          <w:szCs w:val="28"/>
        </w:rPr>
      </w:pPr>
      <w:r w:rsidRPr="00371CAE">
        <w:rPr>
          <w:rFonts w:hAnsi="宋体" w:cs="宋体"/>
          <w:sz w:val="28"/>
          <w:szCs w:val="28"/>
        </w:rPr>
        <w:t xml:space="preserve">   </w:t>
      </w:r>
      <w:r w:rsidRPr="00783536">
        <w:rPr>
          <w:rFonts w:hAnsi="宋体" w:cs="宋体"/>
          <w:b/>
          <w:sz w:val="28"/>
          <w:szCs w:val="28"/>
        </w:rPr>
        <w:t xml:space="preserve"> </w:t>
      </w:r>
      <w:r w:rsidRPr="00783536">
        <w:rPr>
          <w:rFonts w:hAnsi="宋体" w:cs="宋体" w:hint="eastAsia"/>
          <w:b/>
          <w:sz w:val="28"/>
          <w:szCs w:val="28"/>
        </w:rPr>
        <w:t>第二十二条</w:t>
      </w:r>
      <w:r w:rsidRPr="00371CAE">
        <w:rPr>
          <w:rFonts w:hAnsi="宋体" w:cs="宋体"/>
          <w:sz w:val="28"/>
          <w:szCs w:val="28"/>
        </w:rPr>
        <w:t xml:space="preserve">  </w:t>
      </w:r>
      <w:r w:rsidRPr="00371CAE">
        <w:rPr>
          <w:rFonts w:hAnsi="宋体" w:cs="宋体" w:hint="eastAsia"/>
          <w:sz w:val="28"/>
          <w:szCs w:val="28"/>
        </w:rPr>
        <w:t>评估的主要内容应当包括：</w:t>
      </w:r>
    </w:p>
    <w:p w:rsidR="00C9348A" w:rsidRPr="00371CAE" w:rsidRDefault="00C9348A" w:rsidP="002C00E9">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一</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主要指标的完成情况；</w:t>
      </w:r>
    </w:p>
    <w:p w:rsidR="00C9348A" w:rsidRPr="00371CAE" w:rsidRDefault="00C9348A" w:rsidP="002C00E9">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二</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规划中重点项目的实施情况；</w:t>
      </w:r>
    </w:p>
    <w:p w:rsidR="00C9348A" w:rsidRPr="00371CAE" w:rsidRDefault="00C9348A" w:rsidP="002C00E9">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三</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规划的执行对社会、经济、文化、环境等产生的综合影响和效果；</w:t>
      </w:r>
    </w:p>
    <w:p w:rsidR="00C9348A" w:rsidRPr="00371CAE" w:rsidRDefault="00C9348A" w:rsidP="002C00E9">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四</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委托方提出的需要评估的其他事项。</w:t>
      </w:r>
    </w:p>
    <w:p w:rsidR="00C9348A" w:rsidRPr="00371CAE" w:rsidRDefault="00C9348A" w:rsidP="002C00E9">
      <w:pPr>
        <w:pStyle w:val="PlainTex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第二十三条</w:t>
      </w:r>
      <w:r w:rsidRPr="00371CAE">
        <w:rPr>
          <w:rFonts w:hAnsi="宋体" w:cs="宋体"/>
          <w:sz w:val="28"/>
          <w:szCs w:val="28"/>
        </w:rPr>
        <w:t xml:space="preserve">  </w:t>
      </w:r>
      <w:r w:rsidRPr="00371CAE">
        <w:rPr>
          <w:rFonts w:hAnsi="宋体" w:cs="宋体" w:hint="eastAsia"/>
          <w:sz w:val="28"/>
          <w:szCs w:val="28"/>
        </w:rPr>
        <w:t>对旅游发展规划进行评估，应当成立由相关领域专家组成的评估组。</w:t>
      </w:r>
    </w:p>
    <w:p w:rsidR="00C9348A" w:rsidRPr="00371CAE" w:rsidRDefault="00C9348A" w:rsidP="002C00E9">
      <w:pPr>
        <w:pStyle w:val="PlainTex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第二十四条</w:t>
      </w:r>
      <w:r w:rsidRPr="00371CAE">
        <w:rPr>
          <w:rFonts w:hAnsi="宋体" w:cs="宋体"/>
          <w:sz w:val="28"/>
          <w:szCs w:val="28"/>
        </w:rPr>
        <w:t xml:space="preserve">  </w:t>
      </w:r>
      <w:r w:rsidRPr="00371CAE">
        <w:rPr>
          <w:rFonts w:hAnsi="宋体" w:cs="宋体" w:hint="eastAsia"/>
          <w:sz w:val="28"/>
          <w:szCs w:val="28"/>
        </w:rPr>
        <w:t>评估组采取资料评估与现场检查相结合的方式，分析形成旅游规划实施评估报告。评估组在采取论证会、听证会或者其他方式征求公众意见后，对评估报告进行修改。</w:t>
      </w:r>
    </w:p>
    <w:p w:rsidR="00C9348A" w:rsidRPr="00371CAE" w:rsidRDefault="00C9348A" w:rsidP="002C00E9">
      <w:pPr>
        <w:pStyle w:val="PlainTex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第二十五条</w:t>
      </w:r>
      <w:r w:rsidRPr="00371CAE">
        <w:rPr>
          <w:rFonts w:hAnsi="宋体" w:cs="宋体"/>
          <w:sz w:val="28"/>
          <w:szCs w:val="28"/>
        </w:rPr>
        <w:t xml:space="preserve">  </w:t>
      </w:r>
      <w:r w:rsidRPr="00371CAE">
        <w:rPr>
          <w:rFonts w:hAnsi="宋体" w:cs="宋体" w:hint="eastAsia"/>
          <w:sz w:val="28"/>
          <w:szCs w:val="28"/>
        </w:rPr>
        <w:t>评估报告应当包括以下内容：</w:t>
      </w:r>
    </w:p>
    <w:p w:rsidR="00C9348A" w:rsidRPr="00371CAE" w:rsidRDefault="00C9348A" w:rsidP="002C00E9">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一</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推进规划执行采取的主要措施；</w:t>
      </w:r>
    </w:p>
    <w:p w:rsidR="00C9348A" w:rsidRPr="00371CAE" w:rsidRDefault="00C9348A" w:rsidP="002C00E9">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二</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规划布局的落实情况，以及主要指标、重点项目的完成情况；</w:t>
      </w:r>
    </w:p>
    <w:p w:rsidR="00C9348A" w:rsidRPr="00371CAE" w:rsidRDefault="00C9348A" w:rsidP="002C00E9">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三</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规划实施带来的影响和综合效果；</w:t>
      </w:r>
    </w:p>
    <w:p w:rsidR="00C9348A" w:rsidRPr="00371CAE" w:rsidRDefault="00C9348A" w:rsidP="002C00E9">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四</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规划实施的主要问题与建议。</w:t>
      </w:r>
    </w:p>
    <w:p w:rsidR="00C9348A" w:rsidRPr="00371CAE" w:rsidRDefault="00C9348A" w:rsidP="002C00E9">
      <w:pPr>
        <w:pStyle w:val="PlainText"/>
        <w:rPr>
          <w:rFonts w:hAnsi="宋体" w:cs="宋体"/>
          <w:sz w:val="28"/>
          <w:szCs w:val="28"/>
        </w:rPr>
      </w:pPr>
      <w:r w:rsidRPr="00371CAE">
        <w:rPr>
          <w:rFonts w:hAnsi="宋体" w:cs="宋体"/>
          <w:sz w:val="28"/>
          <w:szCs w:val="28"/>
        </w:rPr>
        <w:t xml:space="preserve">    </w:t>
      </w:r>
      <w:r w:rsidRPr="00783536">
        <w:rPr>
          <w:rFonts w:hAnsi="宋体" w:cs="宋体" w:hint="eastAsia"/>
          <w:b/>
          <w:sz w:val="28"/>
          <w:szCs w:val="28"/>
        </w:rPr>
        <w:t>第二十六条</w:t>
      </w:r>
      <w:r w:rsidRPr="00371CAE">
        <w:rPr>
          <w:rFonts w:hAnsi="宋体" w:cs="宋体"/>
          <w:sz w:val="28"/>
          <w:szCs w:val="28"/>
        </w:rPr>
        <w:t xml:space="preserve">  </w:t>
      </w:r>
      <w:r w:rsidRPr="00371CAE">
        <w:rPr>
          <w:rFonts w:hAnsi="宋体" w:cs="宋体" w:hint="eastAsia"/>
          <w:sz w:val="28"/>
          <w:szCs w:val="28"/>
        </w:rPr>
        <w:t>评估报告经本级人民政府同意后，应当报上级旅游主管部门备案。</w:t>
      </w:r>
    </w:p>
    <w:p w:rsidR="00C9348A" w:rsidRDefault="00C9348A" w:rsidP="002C00E9">
      <w:pPr>
        <w:pStyle w:val="PlainText"/>
        <w:rPr>
          <w:rFonts w:hAnsi="宋体" w:cs="宋体"/>
          <w:sz w:val="28"/>
          <w:szCs w:val="28"/>
        </w:rPr>
      </w:pPr>
      <w:r w:rsidRPr="00371CAE">
        <w:rPr>
          <w:rFonts w:hAnsi="宋体" w:cs="宋体"/>
          <w:sz w:val="28"/>
          <w:szCs w:val="28"/>
        </w:rPr>
        <w:t xml:space="preserve">   </w:t>
      </w:r>
    </w:p>
    <w:p w:rsidR="00C9348A" w:rsidRPr="000B6E36" w:rsidRDefault="00C9348A" w:rsidP="000B6E36">
      <w:pPr>
        <w:pStyle w:val="PlainText"/>
        <w:jc w:val="center"/>
        <w:rPr>
          <w:rFonts w:ascii="黑体" w:eastAsia="黑体" w:hAnsi="黑体" w:cs="宋体"/>
          <w:b/>
          <w:sz w:val="30"/>
          <w:szCs w:val="30"/>
        </w:rPr>
      </w:pPr>
      <w:r w:rsidRPr="000B6E36">
        <w:rPr>
          <w:rFonts w:ascii="黑体" w:eastAsia="黑体" w:hAnsi="黑体" w:cs="宋体" w:hint="eastAsia"/>
          <w:b/>
          <w:sz w:val="30"/>
          <w:szCs w:val="30"/>
        </w:rPr>
        <w:t>第五章</w:t>
      </w:r>
      <w:r>
        <w:rPr>
          <w:rFonts w:ascii="黑体" w:eastAsia="黑体" w:hAnsi="黑体" w:cs="宋体" w:hint="eastAsia"/>
          <w:b/>
          <w:sz w:val="30"/>
          <w:szCs w:val="30"/>
        </w:rPr>
        <w:t xml:space="preserve">　</w:t>
      </w:r>
      <w:r w:rsidRPr="000B6E36">
        <w:rPr>
          <w:rFonts w:ascii="黑体" w:eastAsia="黑体" w:hAnsi="黑体" w:cs="宋体" w:hint="eastAsia"/>
          <w:b/>
          <w:sz w:val="30"/>
          <w:szCs w:val="30"/>
        </w:rPr>
        <w:t>附则</w:t>
      </w:r>
    </w:p>
    <w:p w:rsidR="00C9348A" w:rsidRDefault="00C9348A" w:rsidP="002C00E9">
      <w:pPr>
        <w:pStyle w:val="PlainText"/>
        <w:rPr>
          <w:rFonts w:hAnsi="宋体" w:cs="宋体"/>
          <w:sz w:val="28"/>
          <w:szCs w:val="28"/>
        </w:rPr>
      </w:pPr>
      <w:r w:rsidRPr="00371CAE">
        <w:rPr>
          <w:rFonts w:hAnsi="宋体" w:cs="宋体"/>
          <w:sz w:val="28"/>
          <w:szCs w:val="28"/>
        </w:rPr>
        <w:t xml:space="preserve">    </w:t>
      </w:r>
    </w:p>
    <w:p w:rsidR="00C9348A" w:rsidRPr="00371CAE" w:rsidRDefault="00C9348A" w:rsidP="002C00E9">
      <w:pPr>
        <w:pStyle w:val="PlainText"/>
        <w:rPr>
          <w:rFonts w:hAnsi="宋体" w:cs="宋体"/>
          <w:sz w:val="28"/>
          <w:szCs w:val="28"/>
        </w:rPr>
      </w:pPr>
      <w:r w:rsidRPr="00783536">
        <w:rPr>
          <w:rFonts w:hAnsi="宋体" w:cs="宋体" w:hint="eastAsia"/>
          <w:b/>
          <w:sz w:val="28"/>
          <w:szCs w:val="28"/>
        </w:rPr>
        <w:t>第二十七条</w:t>
      </w:r>
      <w:r w:rsidRPr="00371CAE">
        <w:rPr>
          <w:rFonts w:hAnsi="宋体" w:cs="宋体"/>
          <w:sz w:val="28"/>
          <w:szCs w:val="28"/>
        </w:rPr>
        <w:t xml:space="preserve">  </w:t>
      </w:r>
      <w:r w:rsidRPr="00371CAE">
        <w:rPr>
          <w:rFonts w:hAnsi="宋体" w:cs="宋体" w:hint="eastAsia"/>
          <w:sz w:val="28"/>
          <w:szCs w:val="28"/>
        </w:rPr>
        <w:t>本</w:t>
      </w:r>
      <w:r>
        <w:rPr>
          <w:rFonts w:hAnsi="宋体" w:cs="宋体" w:hint="eastAsia"/>
          <w:sz w:val="28"/>
          <w:szCs w:val="28"/>
        </w:rPr>
        <w:t>办</w:t>
      </w:r>
      <w:r w:rsidRPr="00371CAE">
        <w:rPr>
          <w:rFonts w:hAnsi="宋体" w:cs="宋体" w:hint="eastAsia"/>
          <w:sz w:val="28"/>
          <w:szCs w:val="28"/>
        </w:rPr>
        <w:t>法自</w:t>
      </w:r>
      <w:r>
        <w:rPr>
          <w:rFonts w:hAnsi="宋体" w:cs="宋体" w:hint="eastAsia"/>
          <w:sz w:val="28"/>
          <w:szCs w:val="28"/>
        </w:rPr>
        <w:t xml:space="preserve">　　</w:t>
      </w:r>
      <w:r w:rsidRPr="00371CAE">
        <w:rPr>
          <w:rFonts w:hAnsi="宋体" w:cs="宋体" w:hint="eastAsia"/>
          <w:sz w:val="28"/>
          <w:szCs w:val="28"/>
        </w:rPr>
        <w:t>年</w:t>
      </w:r>
      <w:r>
        <w:rPr>
          <w:rFonts w:hAnsi="宋体" w:cs="宋体" w:hint="eastAsia"/>
          <w:sz w:val="28"/>
          <w:szCs w:val="28"/>
        </w:rPr>
        <w:t xml:space="preserve">　　</w:t>
      </w:r>
      <w:r w:rsidRPr="00371CAE">
        <w:rPr>
          <w:rFonts w:hAnsi="宋体" w:cs="宋体" w:hint="eastAsia"/>
          <w:sz w:val="28"/>
          <w:szCs w:val="28"/>
        </w:rPr>
        <w:t>月</w:t>
      </w:r>
      <w:r>
        <w:rPr>
          <w:rFonts w:hAnsi="宋体" w:cs="宋体" w:hint="eastAsia"/>
          <w:sz w:val="28"/>
          <w:szCs w:val="28"/>
        </w:rPr>
        <w:t xml:space="preserve">　　</w:t>
      </w:r>
      <w:r w:rsidRPr="00371CAE">
        <w:rPr>
          <w:rFonts w:hAnsi="宋体" w:cs="宋体" w:hint="eastAsia"/>
          <w:sz w:val="28"/>
          <w:szCs w:val="28"/>
        </w:rPr>
        <w:t>日起施行。</w:t>
      </w:r>
      <w:r w:rsidRPr="00371CAE">
        <w:rPr>
          <w:rFonts w:hAnsi="宋体" w:cs="宋体"/>
          <w:sz w:val="28"/>
          <w:szCs w:val="28"/>
        </w:rPr>
        <w:t>2000</w:t>
      </w:r>
      <w:r w:rsidRPr="00371CAE">
        <w:rPr>
          <w:rFonts w:hAnsi="宋体" w:cs="宋体" w:hint="eastAsia"/>
          <w:sz w:val="28"/>
          <w:szCs w:val="28"/>
        </w:rPr>
        <w:t>年</w:t>
      </w:r>
      <w:r w:rsidRPr="00371CAE">
        <w:rPr>
          <w:rFonts w:hAnsi="宋体" w:cs="宋体"/>
          <w:sz w:val="28"/>
          <w:szCs w:val="28"/>
        </w:rPr>
        <w:t>10</w:t>
      </w:r>
      <w:r w:rsidRPr="00371CAE">
        <w:rPr>
          <w:rFonts w:hAnsi="宋体" w:cs="宋体" w:hint="eastAsia"/>
          <w:sz w:val="28"/>
          <w:szCs w:val="28"/>
        </w:rPr>
        <w:t>月</w:t>
      </w:r>
      <w:r w:rsidRPr="00371CAE">
        <w:rPr>
          <w:rFonts w:hAnsi="宋体" w:cs="宋体"/>
          <w:sz w:val="28"/>
          <w:szCs w:val="28"/>
        </w:rPr>
        <w:t>26</w:t>
      </w:r>
      <w:r w:rsidRPr="00371CAE">
        <w:rPr>
          <w:rFonts w:hAnsi="宋体" w:cs="宋体" w:hint="eastAsia"/>
          <w:sz w:val="28"/>
          <w:szCs w:val="28"/>
        </w:rPr>
        <w:t>日国家旅游局发布的《旅游发展规划管理</w:t>
      </w:r>
      <w:r>
        <w:rPr>
          <w:rFonts w:hAnsi="宋体" w:cs="宋体" w:hint="eastAsia"/>
          <w:sz w:val="28"/>
          <w:szCs w:val="28"/>
        </w:rPr>
        <w:t>办</w:t>
      </w:r>
      <w:r w:rsidRPr="00371CAE">
        <w:rPr>
          <w:rFonts w:hAnsi="宋体" w:cs="宋体" w:hint="eastAsia"/>
          <w:sz w:val="28"/>
          <w:szCs w:val="28"/>
        </w:rPr>
        <w:t>法》同时废止。</w:t>
      </w:r>
    </w:p>
    <w:p w:rsidR="00C9348A" w:rsidRPr="00371CAE" w:rsidRDefault="00C9348A" w:rsidP="002C00E9">
      <w:pPr>
        <w:pStyle w:val="PlainText"/>
        <w:rPr>
          <w:rFonts w:hAnsi="宋体" w:cs="宋体"/>
          <w:sz w:val="28"/>
          <w:szCs w:val="28"/>
        </w:rPr>
      </w:pPr>
      <w:r w:rsidRPr="00371CAE">
        <w:rPr>
          <w:rFonts w:hAnsi="宋体" w:cs="宋体"/>
          <w:sz w:val="28"/>
          <w:szCs w:val="28"/>
        </w:rPr>
        <w:t xml:space="preserve">    </w:t>
      </w:r>
    </w:p>
    <w:p w:rsidR="00C9348A" w:rsidRPr="00371CAE" w:rsidRDefault="00C9348A" w:rsidP="00452CA1">
      <w:pPr>
        <w:pStyle w:val="PlainText"/>
        <w:spacing w:line="480" w:lineRule="exact"/>
        <w:ind w:firstLine="555"/>
        <w:rPr>
          <w:rFonts w:hAnsi="宋体" w:cs="宋体"/>
          <w:sz w:val="28"/>
          <w:szCs w:val="28"/>
        </w:rPr>
      </w:pPr>
    </w:p>
    <w:p w:rsidR="00C9348A" w:rsidRPr="00925C24" w:rsidRDefault="00C9348A" w:rsidP="00452CA1">
      <w:pPr>
        <w:pStyle w:val="PlainText"/>
        <w:spacing w:line="480" w:lineRule="exact"/>
        <w:ind w:firstLine="555"/>
        <w:rPr>
          <w:rFonts w:ascii="黑体" w:eastAsia="黑体" w:hAnsi="宋体" w:cs="宋体"/>
          <w:b/>
          <w:color w:val="FF0000"/>
          <w:sz w:val="32"/>
          <w:szCs w:val="32"/>
        </w:rPr>
      </w:pPr>
      <w:r w:rsidRPr="00925C24">
        <w:rPr>
          <w:rFonts w:ascii="黑体" w:eastAsia="黑体" w:hAnsi="宋体" w:cs="宋体" w:hint="eastAsia"/>
          <w:b/>
          <w:color w:val="FF0000"/>
          <w:sz w:val="32"/>
          <w:szCs w:val="32"/>
        </w:rPr>
        <w:t>《“中国国际特色旅游目的地”标准》</w:t>
      </w:r>
    </w:p>
    <w:p w:rsidR="00C9348A" w:rsidRPr="00925C24" w:rsidRDefault="00C9348A" w:rsidP="00452CA1">
      <w:pPr>
        <w:pStyle w:val="PlainText"/>
        <w:spacing w:line="480" w:lineRule="exact"/>
        <w:ind w:firstLine="555"/>
        <w:rPr>
          <w:rFonts w:ascii="黑体" w:eastAsia="黑体" w:hAnsi="宋体" w:cs="宋体"/>
          <w:b/>
          <w:color w:val="FF0000"/>
          <w:sz w:val="32"/>
          <w:szCs w:val="32"/>
        </w:rPr>
      </w:pPr>
      <w:r w:rsidRPr="00925C24">
        <w:rPr>
          <w:rFonts w:ascii="黑体" w:eastAsia="黑体" w:hAnsi="宋体" w:cs="宋体" w:hint="eastAsia"/>
          <w:b/>
          <w:color w:val="FF0000"/>
          <w:sz w:val="32"/>
          <w:szCs w:val="32"/>
        </w:rPr>
        <w:t>《“中国国际旅游示范城市”标准》</w:t>
      </w:r>
    </w:p>
    <w:p w:rsidR="00C9348A" w:rsidRPr="00371CAE" w:rsidRDefault="00C9348A" w:rsidP="00452CA1">
      <w:pPr>
        <w:pStyle w:val="PlainText"/>
        <w:spacing w:line="480" w:lineRule="exact"/>
        <w:ind w:firstLine="555"/>
        <w:rPr>
          <w:rFonts w:hAnsi="宋体" w:cs="宋体"/>
          <w:sz w:val="28"/>
          <w:szCs w:val="28"/>
        </w:rPr>
      </w:pPr>
      <w:r w:rsidRPr="00925C24">
        <w:rPr>
          <w:rFonts w:ascii="黑体" w:eastAsia="黑体" w:hAnsi="宋体" w:cs="宋体" w:hint="eastAsia"/>
          <w:b/>
          <w:color w:val="FF0000"/>
          <w:sz w:val="32"/>
          <w:szCs w:val="32"/>
        </w:rPr>
        <w:t>《对景区开放出具意见暂行办法》</w:t>
      </w:r>
      <w:r>
        <w:rPr>
          <w:rFonts w:hAnsi="宋体" w:cs="宋体"/>
          <w:sz w:val="28"/>
          <w:szCs w:val="28"/>
        </w:rPr>
        <w:br w:type="page"/>
      </w:r>
    </w:p>
    <w:p w:rsidR="00C9348A" w:rsidRPr="00780230" w:rsidRDefault="00C9348A" w:rsidP="00780230">
      <w:pPr>
        <w:pStyle w:val="PlainText"/>
        <w:jc w:val="center"/>
        <w:rPr>
          <w:rFonts w:ascii="黑体" w:eastAsia="黑体" w:hAnsi="黑体" w:cs="宋体"/>
          <w:b/>
          <w:sz w:val="44"/>
          <w:szCs w:val="44"/>
        </w:rPr>
      </w:pPr>
      <w:r w:rsidRPr="00780230">
        <w:rPr>
          <w:rFonts w:ascii="黑体" w:eastAsia="黑体" w:hAnsi="黑体" w:cs="宋体" w:hint="eastAsia"/>
          <w:b/>
          <w:sz w:val="44"/>
          <w:szCs w:val="44"/>
        </w:rPr>
        <w:t>对景区开放出具意见暂行办法</w:t>
      </w:r>
    </w:p>
    <w:p w:rsidR="00C9348A" w:rsidRDefault="00C9348A" w:rsidP="00C216E6">
      <w:pPr>
        <w:pStyle w:val="PlainText"/>
        <w:rPr>
          <w:rFonts w:hAnsi="宋体" w:cs="宋体"/>
          <w:sz w:val="28"/>
          <w:szCs w:val="28"/>
        </w:rPr>
      </w:pPr>
      <w:r w:rsidRPr="00371CAE">
        <w:rPr>
          <w:rFonts w:hAnsi="宋体" w:cs="宋体"/>
          <w:sz w:val="28"/>
          <w:szCs w:val="28"/>
        </w:rPr>
        <w:t xml:space="preserve">    </w:t>
      </w:r>
    </w:p>
    <w:p w:rsidR="00C9348A" w:rsidRPr="00371CAE" w:rsidRDefault="00C9348A" w:rsidP="00AB0030">
      <w:pPr>
        <w:pStyle w:val="PlainText"/>
        <w:ind w:firstLineChars="200" w:firstLine="31680"/>
        <w:rPr>
          <w:rFonts w:hAnsi="宋体" w:cs="宋体"/>
          <w:sz w:val="28"/>
          <w:szCs w:val="28"/>
        </w:rPr>
      </w:pPr>
      <w:r w:rsidRPr="00780230">
        <w:rPr>
          <w:rFonts w:hAnsi="宋体" w:cs="宋体" w:hint="eastAsia"/>
          <w:b/>
          <w:sz w:val="28"/>
          <w:szCs w:val="28"/>
        </w:rPr>
        <w:t>第一条</w:t>
      </w:r>
      <w:r w:rsidRPr="00371CAE">
        <w:rPr>
          <w:rFonts w:hAnsi="宋体" w:cs="宋体"/>
          <w:sz w:val="28"/>
          <w:szCs w:val="28"/>
        </w:rPr>
        <w:t xml:space="preserve">  </w:t>
      </w:r>
      <w:r w:rsidRPr="00371CAE">
        <w:rPr>
          <w:rFonts w:hAnsi="宋体" w:cs="宋体" w:hint="eastAsia"/>
          <w:sz w:val="28"/>
          <w:szCs w:val="28"/>
        </w:rPr>
        <w:t>为规范旅游主管部门出，具景区开放意见工作，保障旅游者人身财产安全，满足旅游者游览活动必要需求，维护旅游资源可持续利用，依据《中华人民共和国旅游法》第四十二条景区开放听取旅游主管部门意见的相关规定及有关法律、法规的要求，制定本办法。</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780230">
        <w:rPr>
          <w:rFonts w:hAnsi="宋体" w:cs="宋体" w:hint="eastAsia"/>
          <w:b/>
          <w:sz w:val="28"/>
          <w:szCs w:val="28"/>
        </w:rPr>
        <w:t>第二条</w:t>
      </w:r>
      <w:r w:rsidRPr="00371CAE">
        <w:rPr>
          <w:rFonts w:hAnsi="宋体" w:cs="宋体"/>
          <w:sz w:val="28"/>
          <w:szCs w:val="28"/>
        </w:rPr>
        <w:t xml:space="preserve">  </w:t>
      </w:r>
      <w:r w:rsidRPr="00371CAE">
        <w:rPr>
          <w:rFonts w:hAnsi="宋体" w:cs="宋体" w:hint="eastAsia"/>
          <w:sz w:val="28"/>
          <w:szCs w:val="28"/>
        </w:rPr>
        <w:t>旅游主管部门根据景区就开放条件听取意见的要求，出具景区开放意见，适用本办法。</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780230">
        <w:rPr>
          <w:rFonts w:hAnsi="宋体" w:cs="宋体" w:hint="eastAsia"/>
          <w:b/>
          <w:sz w:val="28"/>
          <w:szCs w:val="28"/>
        </w:rPr>
        <w:t>第三条</w:t>
      </w:r>
      <w:r w:rsidRPr="00371CAE">
        <w:rPr>
          <w:rFonts w:hAnsi="宋体" w:cs="宋体"/>
          <w:sz w:val="28"/>
          <w:szCs w:val="28"/>
        </w:rPr>
        <w:t xml:space="preserve">  </w:t>
      </w:r>
      <w:r w:rsidRPr="00371CAE">
        <w:rPr>
          <w:rFonts w:hAnsi="宋体" w:cs="宋体" w:hint="eastAsia"/>
          <w:sz w:val="28"/>
          <w:szCs w:val="28"/>
        </w:rPr>
        <w:t>本</w:t>
      </w:r>
      <w:r>
        <w:rPr>
          <w:rFonts w:hAnsi="宋体" w:cs="宋体" w:hint="eastAsia"/>
          <w:sz w:val="28"/>
          <w:szCs w:val="28"/>
        </w:rPr>
        <w:t>办</w:t>
      </w:r>
      <w:r w:rsidRPr="00371CAE">
        <w:rPr>
          <w:rFonts w:hAnsi="宋体" w:cs="宋体" w:hint="eastAsia"/>
          <w:sz w:val="28"/>
          <w:szCs w:val="28"/>
        </w:rPr>
        <w:t>法所称景区，是指为旅游者提供游览服务、有明确的管理界限的场所或者区域。</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780230">
        <w:rPr>
          <w:rFonts w:hAnsi="宋体" w:cs="宋体" w:hint="eastAsia"/>
          <w:b/>
          <w:sz w:val="28"/>
          <w:szCs w:val="28"/>
        </w:rPr>
        <w:t>第四条</w:t>
      </w:r>
      <w:r w:rsidRPr="00371CAE">
        <w:rPr>
          <w:rFonts w:hAnsi="宋体" w:cs="宋体"/>
          <w:sz w:val="28"/>
          <w:szCs w:val="28"/>
        </w:rPr>
        <w:t xml:space="preserve">  </w:t>
      </w:r>
      <w:r w:rsidRPr="00371CAE">
        <w:rPr>
          <w:rFonts w:hAnsi="宋体" w:cs="宋体" w:hint="eastAsia"/>
          <w:sz w:val="28"/>
          <w:szCs w:val="28"/>
        </w:rPr>
        <w:t>景区开放意见由县级以上旅游主管部门出具。</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有景区主管部门的，由与其同级的旅游主管部门出具景区开放意见；没有景区主管部门的，由省级旅游主管部门确定的旅游主管部门出具。</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上级旅游主管部门对下级旅游主管部门出具景区开放意见工作进行指导和监督。</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780230">
        <w:rPr>
          <w:rFonts w:hAnsi="宋体" w:cs="宋体" w:hint="eastAsia"/>
          <w:b/>
          <w:sz w:val="28"/>
          <w:szCs w:val="28"/>
        </w:rPr>
        <w:t>第五条</w:t>
      </w:r>
      <w:r w:rsidRPr="00371CAE">
        <w:rPr>
          <w:rFonts w:hAnsi="宋体" w:cs="宋体"/>
          <w:sz w:val="28"/>
          <w:szCs w:val="28"/>
        </w:rPr>
        <w:t xml:space="preserve">  </w:t>
      </w:r>
      <w:r w:rsidRPr="00371CAE">
        <w:rPr>
          <w:rFonts w:hAnsi="宋体" w:cs="宋体" w:hint="eastAsia"/>
          <w:sz w:val="28"/>
          <w:szCs w:val="28"/>
        </w:rPr>
        <w:t>旅游主管部门应当按照本</w:t>
      </w:r>
      <w:r>
        <w:rPr>
          <w:rFonts w:hAnsi="宋体" w:cs="宋体" w:hint="eastAsia"/>
          <w:sz w:val="28"/>
          <w:szCs w:val="28"/>
        </w:rPr>
        <w:t>办</w:t>
      </w:r>
      <w:r w:rsidRPr="00371CAE">
        <w:rPr>
          <w:rFonts w:hAnsi="宋体" w:cs="宋体" w:hint="eastAsia"/>
          <w:sz w:val="28"/>
          <w:szCs w:val="28"/>
        </w:rPr>
        <w:t>法规定的要求，在对景区相关情况进行核实、检查后，出具景区开放意见。</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780230">
        <w:rPr>
          <w:rFonts w:hAnsi="宋体" w:cs="宋体" w:hint="eastAsia"/>
          <w:b/>
          <w:sz w:val="28"/>
          <w:szCs w:val="28"/>
        </w:rPr>
        <w:t>第六条</w:t>
      </w:r>
      <w:r w:rsidRPr="00371CAE">
        <w:rPr>
          <w:rFonts w:hAnsi="宋体" w:cs="宋体"/>
          <w:sz w:val="28"/>
          <w:szCs w:val="28"/>
        </w:rPr>
        <w:t xml:space="preserve">  </w:t>
      </w:r>
      <w:r w:rsidRPr="00371CAE">
        <w:rPr>
          <w:rFonts w:hAnsi="宋体" w:cs="宋体" w:hint="eastAsia"/>
          <w:sz w:val="28"/>
          <w:szCs w:val="28"/>
        </w:rPr>
        <w:t>景区具有下列必要的交通服务和辅助设施：</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一</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通往景区的基本交通条件；</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二</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停车</w:t>
      </w:r>
      <w:r w:rsidRPr="00371CAE">
        <w:rPr>
          <w:rFonts w:hAnsi="宋体" w:cs="宋体"/>
          <w:sz w:val="28"/>
          <w:szCs w:val="28"/>
        </w:rPr>
        <w:t>(</w:t>
      </w:r>
      <w:r w:rsidRPr="00371CAE">
        <w:rPr>
          <w:rFonts w:hAnsi="宋体" w:cs="宋体" w:hint="eastAsia"/>
          <w:sz w:val="28"/>
          <w:szCs w:val="28"/>
        </w:rPr>
        <w:t>船</w:t>
      </w:r>
      <w:r w:rsidRPr="00371CAE">
        <w:rPr>
          <w:rFonts w:hAnsi="宋体" w:cs="宋体"/>
          <w:sz w:val="28"/>
          <w:szCs w:val="28"/>
        </w:rPr>
        <w:t>)</w:t>
      </w:r>
      <w:r w:rsidRPr="00371CAE">
        <w:rPr>
          <w:rFonts w:hAnsi="宋体" w:cs="宋体" w:hint="eastAsia"/>
          <w:sz w:val="28"/>
          <w:szCs w:val="28"/>
        </w:rPr>
        <w:t>场所；</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三</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方便游客的游览线路；</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四</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景区内交通服务。</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780230">
        <w:rPr>
          <w:rFonts w:hAnsi="宋体" w:cs="宋体" w:hint="eastAsia"/>
          <w:b/>
          <w:sz w:val="28"/>
          <w:szCs w:val="28"/>
        </w:rPr>
        <w:t>第七条</w:t>
      </w:r>
      <w:r w:rsidRPr="00371CAE">
        <w:rPr>
          <w:rFonts w:hAnsi="宋体" w:cs="宋体"/>
          <w:sz w:val="28"/>
          <w:szCs w:val="28"/>
        </w:rPr>
        <w:t xml:space="preserve">  </w:t>
      </w:r>
      <w:r w:rsidRPr="00371CAE">
        <w:rPr>
          <w:rFonts w:hAnsi="宋体" w:cs="宋体" w:hint="eastAsia"/>
          <w:sz w:val="28"/>
          <w:szCs w:val="28"/>
        </w:rPr>
        <w:t>景区具有下列必要的游览服务和辅助设施：</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一</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图文说明或讲解服务；</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二</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导览标识；</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三</w:t>
      </w:r>
      <w:r>
        <w:rPr>
          <w:rFonts w:hAnsi="宋体" w:cs="宋体" w:hint="eastAsia"/>
          <w:sz w:val="28"/>
          <w:szCs w:val="28"/>
        </w:rPr>
        <w:t xml:space="preserve">　</w:t>
      </w:r>
      <w:r w:rsidRPr="00371CAE">
        <w:rPr>
          <w:rFonts w:hAnsi="宋体" w:cs="宋体"/>
          <w:sz w:val="28"/>
          <w:szCs w:val="28"/>
        </w:rPr>
        <w:t>)</w:t>
      </w:r>
      <w:r w:rsidRPr="00371CAE">
        <w:rPr>
          <w:rFonts w:hAnsi="宋体" w:cs="宋体" w:hint="eastAsia"/>
          <w:sz w:val="28"/>
          <w:szCs w:val="28"/>
        </w:rPr>
        <w:t>符合国家标准的公共信息图形符号；</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四</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公共休息区域或设施；</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五</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符合法律规定的，为老年人、儿童、残疾人等特定人群提供的辅助服务和设施。</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194B46">
        <w:rPr>
          <w:rFonts w:hAnsi="宋体" w:cs="宋体" w:hint="eastAsia"/>
          <w:b/>
          <w:sz w:val="28"/>
          <w:szCs w:val="28"/>
        </w:rPr>
        <w:t>第八条</w:t>
      </w:r>
      <w:r w:rsidRPr="00371CAE">
        <w:rPr>
          <w:rFonts w:hAnsi="宋体" w:cs="宋体"/>
          <w:sz w:val="28"/>
          <w:szCs w:val="28"/>
        </w:rPr>
        <w:t xml:space="preserve">  </w:t>
      </w:r>
      <w:r w:rsidRPr="00371CAE">
        <w:rPr>
          <w:rFonts w:hAnsi="宋体" w:cs="宋体" w:hint="eastAsia"/>
          <w:sz w:val="28"/>
          <w:szCs w:val="28"/>
        </w:rPr>
        <w:t>景区具有下列必要的安全设施及制度：</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一</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安全管理制度；</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二</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安全游览事项的说明、警示、告知；</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三</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旅游者遇险时的求助方式；</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四</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设置合理且明显的危险警示标识；</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五</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应急救助服务；</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六</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风险等级划分合理的安全风险评估制度；</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七</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符合法律规定的安全保障设施和设备。</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194B46">
        <w:rPr>
          <w:rFonts w:hAnsi="宋体" w:cs="宋体" w:hint="eastAsia"/>
          <w:b/>
          <w:sz w:val="28"/>
          <w:szCs w:val="28"/>
        </w:rPr>
        <w:t>第九条</w:t>
      </w:r>
      <w:r w:rsidRPr="00371CAE">
        <w:rPr>
          <w:rFonts w:hAnsi="宋体" w:cs="宋体"/>
          <w:sz w:val="28"/>
          <w:szCs w:val="28"/>
        </w:rPr>
        <w:t xml:space="preserve">  </w:t>
      </w:r>
      <w:r w:rsidRPr="00371CAE">
        <w:rPr>
          <w:rFonts w:hAnsi="宋体" w:cs="宋体" w:hint="eastAsia"/>
          <w:sz w:val="28"/>
          <w:szCs w:val="28"/>
        </w:rPr>
        <w:t>景区具有下列必要的环境保护设施和生态保护措施：</w:t>
      </w:r>
      <w:r w:rsidRPr="00371CAE">
        <w:rPr>
          <w:rFonts w:hAnsi="宋体" w:cs="宋体"/>
          <w:sz w:val="28"/>
          <w:szCs w:val="28"/>
        </w:rPr>
        <w:t xml:space="preserve">  </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一</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布局合理、数量适当的垃圾箱；</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二</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数量满足不同人群需求、简洁卫生、环保实用的公共厕所；</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三</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保洁措施和制度；</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四</w:t>
      </w:r>
      <w:r w:rsidRPr="00371CAE">
        <w:rPr>
          <w:rFonts w:hAnsi="宋体" w:cs="宋体"/>
          <w:sz w:val="28"/>
          <w:szCs w:val="28"/>
        </w:rPr>
        <w:t>)</w:t>
      </w:r>
      <w:r>
        <w:rPr>
          <w:rFonts w:hAnsi="宋体" w:cs="宋体" w:hint="eastAsia"/>
          <w:sz w:val="28"/>
          <w:szCs w:val="28"/>
        </w:rPr>
        <w:t xml:space="preserve">　</w:t>
      </w:r>
      <w:r w:rsidRPr="00371CAE">
        <w:rPr>
          <w:rFonts w:hAnsi="宋体" w:cs="宋体" w:hint="eastAsia"/>
          <w:sz w:val="28"/>
          <w:szCs w:val="28"/>
        </w:rPr>
        <w:t>爱护旅游资源、保护生态环境的提示、说明。</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194B46">
        <w:rPr>
          <w:rFonts w:hAnsi="宋体" w:cs="宋体"/>
          <w:b/>
          <w:sz w:val="28"/>
          <w:szCs w:val="28"/>
        </w:rPr>
        <w:t xml:space="preserve"> </w:t>
      </w:r>
      <w:r w:rsidRPr="00194B46">
        <w:rPr>
          <w:rFonts w:hAnsi="宋体" w:cs="宋体" w:hint="eastAsia"/>
          <w:b/>
          <w:sz w:val="28"/>
          <w:szCs w:val="28"/>
        </w:rPr>
        <w:t>第十条</w:t>
      </w:r>
      <w:r w:rsidRPr="00371CAE">
        <w:rPr>
          <w:rFonts w:hAnsi="宋体" w:cs="宋体"/>
          <w:sz w:val="28"/>
          <w:szCs w:val="28"/>
        </w:rPr>
        <w:t xml:space="preserve">  </w:t>
      </w:r>
      <w:r w:rsidRPr="00371CAE">
        <w:rPr>
          <w:rFonts w:hAnsi="宋体" w:cs="宋体" w:hint="eastAsia"/>
          <w:sz w:val="28"/>
          <w:szCs w:val="28"/>
        </w:rPr>
        <w:t>旅游主管部门应当根据景区的类型、规模、接待量等因素，以相关制度、设施、服务和措施能够满足实际需要为原则，对景区开放的具体要求进行评估。</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F6373F">
        <w:rPr>
          <w:rFonts w:hAnsi="宋体" w:cs="宋体" w:hint="eastAsia"/>
          <w:b/>
          <w:sz w:val="28"/>
          <w:szCs w:val="28"/>
        </w:rPr>
        <w:t>第十一条</w:t>
      </w:r>
      <w:r w:rsidRPr="00371CAE">
        <w:rPr>
          <w:rFonts w:hAnsi="宋体" w:cs="宋体"/>
          <w:sz w:val="28"/>
          <w:szCs w:val="28"/>
        </w:rPr>
        <w:t xml:space="preserve">  </w:t>
      </w:r>
      <w:r w:rsidRPr="00371CAE">
        <w:rPr>
          <w:rFonts w:hAnsi="宋体" w:cs="宋体" w:hint="eastAsia"/>
          <w:sz w:val="28"/>
          <w:szCs w:val="28"/>
        </w:rPr>
        <w:t>景区在听取旅游主管部门意见时，应当提交能够证明符合本办法规定的相关材料。</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F6373F">
        <w:rPr>
          <w:rFonts w:hAnsi="宋体" w:cs="宋体" w:hint="eastAsia"/>
          <w:b/>
          <w:sz w:val="28"/>
          <w:szCs w:val="28"/>
        </w:rPr>
        <w:t>第十二条</w:t>
      </w:r>
      <w:r w:rsidRPr="00371CAE">
        <w:rPr>
          <w:rFonts w:hAnsi="宋体" w:cs="宋体"/>
          <w:sz w:val="28"/>
          <w:szCs w:val="28"/>
        </w:rPr>
        <w:t xml:space="preserve">  </w:t>
      </w:r>
      <w:r w:rsidRPr="00371CAE">
        <w:rPr>
          <w:rFonts w:hAnsi="宋体" w:cs="宋体" w:hint="eastAsia"/>
          <w:sz w:val="28"/>
          <w:szCs w:val="28"/>
        </w:rPr>
        <w:t>旅游主管部门出具景区开放意见前，应对材料进行核实，并进行现场检查。</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旅游主管部门对材料进行核实，可以邀请专业人员参加；现场检查应邀请旅游经营者和旅游者代表、相关专业人员参</w:t>
      </w:r>
      <w:r>
        <w:rPr>
          <w:rFonts w:hAnsi="宋体" w:cs="宋体" w:hint="eastAsia"/>
          <w:sz w:val="28"/>
          <w:szCs w:val="28"/>
        </w:rPr>
        <w:t>加</w:t>
      </w:r>
      <w:r w:rsidRPr="00371CAE">
        <w:rPr>
          <w:rFonts w:hAnsi="宋体" w:cs="宋体" w:hint="eastAsia"/>
          <w:sz w:val="28"/>
          <w:szCs w:val="28"/>
        </w:rPr>
        <w:t>。</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096911">
        <w:rPr>
          <w:rFonts w:hAnsi="宋体" w:cs="宋体" w:hint="eastAsia"/>
          <w:b/>
          <w:sz w:val="28"/>
          <w:szCs w:val="28"/>
        </w:rPr>
        <w:t>第十三条</w:t>
      </w:r>
      <w:r w:rsidRPr="00371CAE">
        <w:rPr>
          <w:rFonts w:hAnsi="宋体" w:cs="宋体"/>
          <w:sz w:val="28"/>
          <w:szCs w:val="28"/>
        </w:rPr>
        <w:t xml:space="preserve">  </w:t>
      </w:r>
      <w:r w:rsidRPr="00371CAE">
        <w:rPr>
          <w:rFonts w:hAnsi="宋体" w:cs="宋体" w:hint="eastAsia"/>
          <w:sz w:val="28"/>
          <w:szCs w:val="28"/>
        </w:rPr>
        <w:t>旅游主管部门应当在收到景区提交的相关证明材料之日起</w:t>
      </w:r>
      <w:r w:rsidRPr="00371CAE">
        <w:rPr>
          <w:rFonts w:hAnsi="宋体" w:cs="宋体"/>
          <w:sz w:val="28"/>
          <w:szCs w:val="28"/>
        </w:rPr>
        <w:t>30</w:t>
      </w:r>
      <w:r w:rsidRPr="00371CAE">
        <w:rPr>
          <w:rFonts w:hAnsi="宋体" w:cs="宋体" w:hint="eastAsia"/>
          <w:sz w:val="28"/>
          <w:szCs w:val="28"/>
        </w:rPr>
        <w:t>个工作日内，向景区出具景区开放意见书。</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旅游主管部门认为景区不符合本办法规定要求的，应当在意见书中提出具体整改建议。</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096911">
        <w:rPr>
          <w:rFonts w:hAnsi="宋体" w:cs="宋体" w:hint="eastAsia"/>
          <w:b/>
          <w:sz w:val="28"/>
          <w:szCs w:val="28"/>
        </w:rPr>
        <w:t>第十四条</w:t>
      </w:r>
      <w:r w:rsidRPr="00371CAE">
        <w:rPr>
          <w:rFonts w:hAnsi="宋体" w:cs="宋体"/>
          <w:sz w:val="28"/>
          <w:szCs w:val="28"/>
        </w:rPr>
        <w:t xml:space="preserve">  </w:t>
      </w:r>
      <w:r w:rsidRPr="00371CAE">
        <w:rPr>
          <w:rFonts w:hAnsi="宋体" w:cs="宋体" w:hint="eastAsia"/>
          <w:sz w:val="28"/>
          <w:szCs w:val="28"/>
        </w:rPr>
        <w:t>旅游主管部门应当将符合本力、法规定要求的景区名单，向社会公示。</w:t>
      </w:r>
      <w:r w:rsidRPr="00371CAE">
        <w:rPr>
          <w:rFonts w:hAnsi="宋体" w:cs="宋体"/>
          <w:sz w:val="28"/>
          <w:szCs w:val="28"/>
        </w:rPr>
        <w:t xml:space="preserve">    </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371CAE">
        <w:rPr>
          <w:rFonts w:hAnsi="宋体" w:cs="宋体" w:hint="eastAsia"/>
          <w:sz w:val="28"/>
          <w:szCs w:val="28"/>
        </w:rPr>
        <w:t>旅游主管部门提出整改建议，景区未完成整改即开放的，旅游主管部门应当将有关情况向社会公示。</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096911">
        <w:rPr>
          <w:rFonts w:hAnsi="宋体" w:cs="宋体" w:hint="eastAsia"/>
          <w:b/>
          <w:sz w:val="28"/>
          <w:szCs w:val="28"/>
        </w:rPr>
        <w:t>第十五条</w:t>
      </w:r>
      <w:r w:rsidRPr="00371CAE">
        <w:rPr>
          <w:rFonts w:hAnsi="宋体" w:cs="宋体"/>
          <w:sz w:val="28"/>
          <w:szCs w:val="28"/>
        </w:rPr>
        <w:t xml:space="preserve">  </w:t>
      </w:r>
      <w:r w:rsidRPr="00371CAE">
        <w:rPr>
          <w:rFonts w:hAnsi="宋体" w:cs="宋体" w:hint="eastAsia"/>
          <w:sz w:val="28"/>
          <w:szCs w:val="28"/>
        </w:rPr>
        <w:t>旅游主管部门工作人员在出具景区开放意见工作中，滥用职权、玩忽职守、徇私舞弊，尚不构成犯罪的，依法给予处分；构成犯罪的，依法追究刑事责任。</w:t>
      </w:r>
    </w:p>
    <w:p w:rsidR="00C9348A" w:rsidRPr="00371CAE" w:rsidRDefault="00C9348A" w:rsidP="00C216E6">
      <w:pPr>
        <w:pStyle w:val="PlainText"/>
        <w:rPr>
          <w:rFonts w:hAnsi="宋体" w:cs="宋体"/>
          <w:sz w:val="28"/>
          <w:szCs w:val="28"/>
        </w:rPr>
      </w:pPr>
      <w:r w:rsidRPr="00371CAE">
        <w:rPr>
          <w:rFonts w:hAnsi="宋体" w:cs="宋体"/>
          <w:sz w:val="28"/>
          <w:szCs w:val="28"/>
        </w:rPr>
        <w:t xml:space="preserve">    </w:t>
      </w:r>
      <w:r w:rsidRPr="00096911">
        <w:rPr>
          <w:rFonts w:hAnsi="宋体" w:cs="宋体" w:hint="eastAsia"/>
          <w:b/>
          <w:sz w:val="28"/>
          <w:szCs w:val="28"/>
        </w:rPr>
        <w:t>第十六条</w:t>
      </w:r>
      <w:r w:rsidRPr="00371CAE">
        <w:rPr>
          <w:rFonts w:hAnsi="宋体" w:cs="宋体"/>
          <w:sz w:val="28"/>
          <w:szCs w:val="28"/>
        </w:rPr>
        <w:t xml:space="preserve">  </w:t>
      </w:r>
      <w:r w:rsidRPr="00371CAE">
        <w:rPr>
          <w:rFonts w:hAnsi="宋体" w:cs="宋体" w:hint="eastAsia"/>
          <w:sz w:val="28"/>
          <w:szCs w:val="28"/>
        </w:rPr>
        <w:t>本办法自</w:t>
      </w:r>
      <w:r w:rsidRPr="00371CAE">
        <w:rPr>
          <w:rFonts w:hAnsi="宋体" w:cs="宋体"/>
          <w:sz w:val="28"/>
          <w:szCs w:val="28"/>
        </w:rPr>
        <w:t xml:space="preserve">  </w:t>
      </w:r>
      <w:r>
        <w:rPr>
          <w:rFonts w:hAnsi="宋体" w:cs="宋体" w:hint="eastAsia"/>
          <w:sz w:val="28"/>
          <w:szCs w:val="28"/>
        </w:rPr>
        <w:t xml:space="preserve">　</w:t>
      </w:r>
      <w:r w:rsidRPr="00371CAE">
        <w:rPr>
          <w:rFonts w:hAnsi="宋体" w:cs="宋体" w:hint="eastAsia"/>
          <w:sz w:val="28"/>
          <w:szCs w:val="28"/>
        </w:rPr>
        <w:t>年</w:t>
      </w:r>
      <w:r w:rsidRPr="00371CAE">
        <w:rPr>
          <w:rFonts w:hAnsi="宋体" w:cs="宋体"/>
          <w:sz w:val="28"/>
          <w:szCs w:val="28"/>
        </w:rPr>
        <w:t xml:space="preserve">  </w:t>
      </w:r>
      <w:r>
        <w:rPr>
          <w:rFonts w:hAnsi="宋体" w:cs="宋体" w:hint="eastAsia"/>
          <w:sz w:val="28"/>
          <w:szCs w:val="28"/>
        </w:rPr>
        <w:t xml:space="preserve">　</w:t>
      </w:r>
      <w:r w:rsidRPr="00371CAE">
        <w:rPr>
          <w:rFonts w:hAnsi="宋体" w:cs="宋体" w:hint="eastAsia"/>
          <w:sz w:val="28"/>
          <w:szCs w:val="28"/>
        </w:rPr>
        <w:t>月</w:t>
      </w:r>
      <w:r w:rsidRPr="00371CAE">
        <w:rPr>
          <w:rFonts w:hAnsi="宋体" w:cs="宋体"/>
          <w:sz w:val="28"/>
          <w:szCs w:val="28"/>
        </w:rPr>
        <w:t xml:space="preserve">  </w:t>
      </w:r>
      <w:r>
        <w:rPr>
          <w:rFonts w:hAnsi="宋体" w:cs="宋体" w:hint="eastAsia"/>
          <w:sz w:val="28"/>
          <w:szCs w:val="28"/>
        </w:rPr>
        <w:t xml:space="preserve">　</w:t>
      </w:r>
      <w:r w:rsidRPr="00371CAE">
        <w:rPr>
          <w:rFonts w:hAnsi="宋体" w:cs="宋体" w:hint="eastAsia"/>
          <w:sz w:val="28"/>
          <w:szCs w:val="28"/>
        </w:rPr>
        <w:t>日起施行。</w:t>
      </w:r>
    </w:p>
    <w:p w:rsidR="00C9348A" w:rsidRPr="00371CAE" w:rsidRDefault="00C9348A" w:rsidP="00452CA1">
      <w:pPr>
        <w:pStyle w:val="PlainText"/>
        <w:spacing w:line="480" w:lineRule="exact"/>
        <w:ind w:firstLine="555"/>
        <w:rPr>
          <w:rFonts w:hAnsi="宋体" w:cs="宋体"/>
          <w:sz w:val="28"/>
          <w:szCs w:val="28"/>
        </w:rPr>
      </w:pPr>
    </w:p>
    <w:sectPr w:rsidR="00C9348A" w:rsidRPr="00371CAE" w:rsidSect="00ED63FA">
      <w:pgSz w:w="11906" w:h="16838"/>
      <w:pgMar w:top="1588" w:right="1418" w:bottom="1588"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348A" w:rsidRDefault="00C9348A" w:rsidP="00ED63FA">
      <w:r>
        <w:separator/>
      </w:r>
    </w:p>
  </w:endnote>
  <w:endnote w:type="continuationSeparator" w:id="1">
    <w:p w:rsidR="00C9348A" w:rsidRDefault="00C9348A" w:rsidP="00ED63F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348A" w:rsidRDefault="00C9348A" w:rsidP="00ED63FA">
      <w:r>
        <w:separator/>
      </w:r>
    </w:p>
  </w:footnote>
  <w:footnote w:type="continuationSeparator" w:id="1">
    <w:p w:rsidR="00C9348A" w:rsidRDefault="00C9348A" w:rsidP="00ED63F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029A5"/>
    <w:rsid w:val="000046F6"/>
    <w:rsid w:val="00007E7E"/>
    <w:rsid w:val="00096911"/>
    <w:rsid w:val="000B332C"/>
    <w:rsid w:val="000B6E36"/>
    <w:rsid w:val="000B745C"/>
    <w:rsid w:val="000D0F98"/>
    <w:rsid w:val="00150944"/>
    <w:rsid w:val="00161961"/>
    <w:rsid w:val="001663DA"/>
    <w:rsid w:val="00194B46"/>
    <w:rsid w:val="00204290"/>
    <w:rsid w:val="002A3E9D"/>
    <w:rsid w:val="002C00E9"/>
    <w:rsid w:val="002D281B"/>
    <w:rsid w:val="002F7756"/>
    <w:rsid w:val="003005CC"/>
    <w:rsid w:val="00327454"/>
    <w:rsid w:val="0034207A"/>
    <w:rsid w:val="00352FC9"/>
    <w:rsid w:val="00371CAE"/>
    <w:rsid w:val="003B0BB9"/>
    <w:rsid w:val="003C28C3"/>
    <w:rsid w:val="003D2B52"/>
    <w:rsid w:val="003D6C46"/>
    <w:rsid w:val="004029A5"/>
    <w:rsid w:val="00452CA1"/>
    <w:rsid w:val="00492350"/>
    <w:rsid w:val="004A4000"/>
    <w:rsid w:val="004D377E"/>
    <w:rsid w:val="00551401"/>
    <w:rsid w:val="00597F16"/>
    <w:rsid w:val="005D5901"/>
    <w:rsid w:val="005E0757"/>
    <w:rsid w:val="006142A1"/>
    <w:rsid w:val="00661A3C"/>
    <w:rsid w:val="00671574"/>
    <w:rsid w:val="0069510D"/>
    <w:rsid w:val="006F1C7E"/>
    <w:rsid w:val="006F4FA6"/>
    <w:rsid w:val="007174E5"/>
    <w:rsid w:val="00780230"/>
    <w:rsid w:val="00781EFF"/>
    <w:rsid w:val="00783536"/>
    <w:rsid w:val="007A2BA2"/>
    <w:rsid w:val="007B3DF1"/>
    <w:rsid w:val="007C4E63"/>
    <w:rsid w:val="007F6380"/>
    <w:rsid w:val="008264A4"/>
    <w:rsid w:val="008360DA"/>
    <w:rsid w:val="00853A6B"/>
    <w:rsid w:val="00925C24"/>
    <w:rsid w:val="009C0884"/>
    <w:rsid w:val="00A27BBE"/>
    <w:rsid w:val="00AB0030"/>
    <w:rsid w:val="00B13851"/>
    <w:rsid w:val="00BB6158"/>
    <w:rsid w:val="00C216E6"/>
    <w:rsid w:val="00C546A7"/>
    <w:rsid w:val="00C57C7F"/>
    <w:rsid w:val="00C741AE"/>
    <w:rsid w:val="00C75904"/>
    <w:rsid w:val="00C9348A"/>
    <w:rsid w:val="00D77EEA"/>
    <w:rsid w:val="00E41B69"/>
    <w:rsid w:val="00ED63FA"/>
    <w:rsid w:val="00F56D5E"/>
    <w:rsid w:val="00F6373F"/>
    <w:rsid w:val="00FA2A72"/>
    <w:rsid w:val="00FA6869"/>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29A5"/>
    <w:pPr>
      <w:widowControl w:val="0"/>
      <w:jc w:val="both"/>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204290"/>
    <w:rPr>
      <w:rFonts w:ascii="宋体" w:hAnsi="Courier New" w:cs="Courier New"/>
      <w:szCs w:val="21"/>
    </w:rPr>
  </w:style>
  <w:style w:type="character" w:customStyle="1" w:styleId="PlainTextChar">
    <w:name w:val="Plain Text Char"/>
    <w:basedOn w:val="DefaultParagraphFont"/>
    <w:link w:val="PlainText"/>
    <w:uiPriority w:val="99"/>
    <w:locked/>
    <w:rsid w:val="00204290"/>
    <w:rPr>
      <w:rFonts w:ascii="宋体" w:eastAsia="宋体" w:hAnsi="Courier New" w:cs="Courier New"/>
      <w:sz w:val="21"/>
      <w:szCs w:val="21"/>
    </w:rPr>
  </w:style>
  <w:style w:type="paragraph" w:styleId="Header">
    <w:name w:val="header"/>
    <w:basedOn w:val="Normal"/>
    <w:link w:val="HeaderChar"/>
    <w:uiPriority w:val="99"/>
    <w:semiHidden/>
    <w:rsid w:val="00ED63FA"/>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ED63FA"/>
    <w:rPr>
      <w:rFonts w:cs="Times New Roman"/>
      <w:sz w:val="18"/>
      <w:szCs w:val="18"/>
    </w:rPr>
  </w:style>
  <w:style w:type="paragraph" w:styleId="Footer">
    <w:name w:val="footer"/>
    <w:basedOn w:val="Normal"/>
    <w:link w:val="FooterChar"/>
    <w:uiPriority w:val="99"/>
    <w:semiHidden/>
    <w:rsid w:val="00ED63FA"/>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ED63FA"/>
    <w:rPr>
      <w:rFonts w:cs="Times New Roman"/>
      <w:sz w:val="18"/>
      <w:szCs w:val="18"/>
    </w:rPr>
  </w:style>
  <w:style w:type="character" w:styleId="Hyperlink">
    <w:name w:val="Hyperlink"/>
    <w:basedOn w:val="DefaultParagraphFont"/>
    <w:uiPriority w:val="99"/>
    <w:rsid w:val="007F6380"/>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baike.baidu.com/view/61891.htm" TargetMode="External"/><Relationship Id="rId3" Type="http://schemas.openxmlformats.org/officeDocument/2006/relationships/webSettings" Target="webSettings.xml"/><Relationship Id="rId7" Type="http://schemas.openxmlformats.org/officeDocument/2006/relationships/hyperlink" Target="http://baike.baidu.com/view/728995.ht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baike.baidu.com/view/10382.htm"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636</TotalTime>
  <Pages>10</Pages>
  <Words>846</Words>
  <Characters>4828</Characters>
  <Application>Microsoft Office Outlook</Application>
  <DocSecurity>0</DocSecurity>
  <Lines>0</Lines>
  <Paragraphs>0</Paragraphs>
  <ScaleCrop>false</ScaleCrop>
  <Company>微软中国</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旅游规划编制与实施办法</dc:title>
  <dc:subject/>
  <dc:creator>Administrator</dc:creator>
  <cp:keywords/>
  <dc:description/>
  <cp:lastModifiedBy>User</cp:lastModifiedBy>
  <cp:revision>26</cp:revision>
  <dcterms:created xsi:type="dcterms:W3CDTF">2014-03-18T00:57:00Z</dcterms:created>
  <dcterms:modified xsi:type="dcterms:W3CDTF">2014-03-20T03:04:00Z</dcterms:modified>
</cp:coreProperties>
</file>