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4648DA" w:rsidP="00766ADD">
      <w:pPr>
        <w:jc w:val="center"/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4648DA" w:rsidRDefault="00766ADD" w:rsidP="00766ADD">
      <w:pPr>
        <w:jc w:val="center"/>
        <w:rPr>
          <w:rFonts w:ascii="Simsun" w:hAnsi="Simsun"/>
          <w:b/>
          <w:bCs/>
          <w:color w:val="000000"/>
          <w:sz w:val="84"/>
          <w:szCs w:val="84"/>
          <w:shd w:val="clear" w:color="auto" w:fill="FFFFFF"/>
        </w:rPr>
      </w:pPr>
      <w:r w:rsidRPr="004648DA">
        <w:rPr>
          <w:rFonts w:ascii="Simsun" w:hAnsi="Simsun"/>
          <w:b/>
          <w:bCs/>
          <w:color w:val="000000"/>
          <w:sz w:val="84"/>
          <w:szCs w:val="84"/>
          <w:shd w:val="clear" w:color="auto" w:fill="FFFFFF"/>
        </w:rPr>
        <w:t>广西特色旅游名县</w:t>
      </w:r>
    </w:p>
    <w:p w:rsidR="00397038" w:rsidRPr="004648DA" w:rsidRDefault="00766ADD" w:rsidP="00766ADD">
      <w:pPr>
        <w:jc w:val="center"/>
        <w:rPr>
          <w:rFonts w:ascii="Simsun" w:hAnsi="Simsun"/>
          <w:b/>
          <w:bCs/>
          <w:color w:val="000000"/>
          <w:sz w:val="84"/>
          <w:szCs w:val="84"/>
          <w:shd w:val="clear" w:color="auto" w:fill="FFFFFF"/>
        </w:rPr>
      </w:pPr>
      <w:bookmarkStart w:id="0" w:name="_GoBack"/>
      <w:bookmarkEnd w:id="0"/>
      <w:r w:rsidRPr="004648DA">
        <w:rPr>
          <w:rFonts w:ascii="Simsun" w:hAnsi="Simsun"/>
          <w:b/>
          <w:bCs/>
          <w:color w:val="000000"/>
          <w:sz w:val="84"/>
          <w:szCs w:val="84"/>
          <w:shd w:val="clear" w:color="auto" w:fill="FFFFFF"/>
        </w:rPr>
        <w:t>评定标准</w:t>
      </w:r>
    </w:p>
    <w:p w:rsidR="00766ADD" w:rsidRDefault="00766ADD" w:rsidP="00766ADD">
      <w:pPr>
        <w:rPr>
          <w:rFonts w:ascii="Simsun" w:hAnsi="Simsun"/>
          <w:b/>
          <w:bCs/>
          <w:color w:val="000000"/>
          <w:sz w:val="27"/>
          <w:szCs w:val="27"/>
          <w:shd w:val="clear" w:color="auto" w:fill="FFFFFF"/>
        </w:rPr>
      </w:pP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877300"/>
            <wp:effectExtent l="0" t="0" r="0" b="0"/>
            <wp:docPr id="20" name="图片 20" descr="http://old.gxta.gov.cn/ArtImage/2013/12/32995-201312121628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old.gxta.gov.cn/ArtImage/2013/12/32995-20131212162808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886825"/>
            <wp:effectExtent l="0" t="0" r="0" b="9525"/>
            <wp:docPr id="19" name="图片 19" descr="http://old.gxta.gov.cn/ArtImage/2013/12/32995-201312121628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ld.gxta.gov.cn/ArtImage/2013/12/32995-20131212162881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905875"/>
            <wp:effectExtent l="0" t="0" r="0" b="9525"/>
            <wp:docPr id="18" name="图片 18" descr="http://old.gxta.gov.cn/ArtImage/2013/12/32995-2013121216281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ld.gxta.gov.cn/ArtImage/2013/12/32995-201312121628175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934450"/>
            <wp:effectExtent l="0" t="0" r="0" b="0"/>
            <wp:docPr id="17" name="图片 17" descr="http://old.gxta.gov.cn/ArtImage/2013/12/32995-201312121629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ld.gxta.gov.cn/ArtImage/2013/12/32995-201312121629334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982075"/>
            <wp:effectExtent l="0" t="0" r="0" b="9525"/>
            <wp:docPr id="16" name="图片 16" descr="http://old.gxta.gov.cn/ArtImage/2013/12/32995-2013121216294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ld.gxta.gov.cn/ArtImage/2013/12/32995-201312121629411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953500"/>
            <wp:effectExtent l="0" t="0" r="0" b="0"/>
            <wp:docPr id="15" name="图片 15" descr="http://old.gxta.gov.cn/ArtImage/2013/12/32995-2013121216294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ld.gxta.gov.cn/ArtImage/2013/12/32995-20131212162948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858250"/>
            <wp:effectExtent l="0" t="0" r="0" b="0"/>
            <wp:docPr id="14" name="图片 14" descr="http://old.gxta.gov.cn/ArtImage/2013/12/32995-2013121216295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ld.gxta.gov.cn/ArtImage/2013/12/32995-201312121629577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858250"/>
            <wp:effectExtent l="0" t="0" r="0" b="0"/>
            <wp:docPr id="13" name="图片 13" descr="http://old.gxta.gov.cn/ArtImage/2013/12/32995-201312121630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ld.gxta.gov.cn/ArtImage/2013/12/32995-20131212163058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877300"/>
            <wp:effectExtent l="0" t="0" r="0" b="0"/>
            <wp:docPr id="12" name="图片 12" descr="http://old.gxta.gov.cn/ArtImage/2013/12/32995-201312121630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ld.gxta.gov.cn/ArtImage/2013/12/32995-201312121630124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Default="00766ADD" w:rsidP="00766ADD">
      <w:pPr>
        <w:pStyle w:val="a3"/>
        <w:shd w:val="clear" w:color="auto" w:fill="FFFFFF"/>
        <w:spacing w:line="380" w:lineRule="atLeast"/>
        <w:jc w:val="center"/>
        <w:rPr>
          <w:rFonts w:ascii="Simsun" w:hAnsi="Simsun"/>
          <w:color w:val="000000"/>
          <w:sz w:val="22"/>
          <w:szCs w:val="22"/>
        </w:rPr>
      </w:pPr>
      <w:r>
        <w:rPr>
          <w:rFonts w:ascii="Simsun" w:hAnsi="Simsun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15000" cy="8905875"/>
            <wp:effectExtent l="0" t="0" r="0" b="9525"/>
            <wp:docPr id="11" name="图片 11" descr="http://old.gxta.gov.cn/ArtImage/2013/12/32995-2013121216301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old.gxta.gov.cn/ArtImage/2013/12/32995-201312121630197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DD" w:rsidRPr="00766ADD" w:rsidRDefault="00766ADD" w:rsidP="00766ADD">
      <w:pPr>
        <w:rPr>
          <w:rFonts w:hint="eastAsia"/>
        </w:rPr>
      </w:pPr>
    </w:p>
    <w:sectPr w:rsidR="00766ADD" w:rsidRPr="00766A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892"/>
    <w:rsid w:val="00397038"/>
    <w:rsid w:val="004648DA"/>
    <w:rsid w:val="00766ADD"/>
    <w:rsid w:val="00A6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C41CC"/>
  <w15:chartTrackingRefBased/>
  <w15:docId w15:val="{FF2AD180-2CF3-472A-ABED-3118248F4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A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dengxu</dc:creator>
  <cp:keywords/>
  <dc:description/>
  <cp:lastModifiedBy>dengxu</cp:lastModifiedBy>
  <cp:revision>2</cp:revision>
  <dcterms:created xsi:type="dcterms:W3CDTF">2016-05-03T01:21:00Z</dcterms:created>
  <dcterms:modified xsi:type="dcterms:W3CDTF">2016-05-03T01:23:00Z</dcterms:modified>
</cp:coreProperties>
</file>